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A1147" w14:textId="142D75CC" w:rsidR="005802A8" w:rsidRDefault="00F83EEB" w:rsidP="008F26CE">
      <w:pPr>
        <w:jc w:val="center"/>
        <w:rPr>
          <w:b/>
        </w:rPr>
      </w:pPr>
      <w:r w:rsidRPr="00AB0AD6">
        <w:rPr>
          <w:noProof/>
          <w:lang w:eastAsia="lv-LV"/>
        </w:rPr>
        <w:drawing>
          <wp:anchor distT="0" distB="0" distL="114300" distR="114300" simplePos="0" relativeHeight="251722752" behindDoc="0" locked="0" layoutInCell="1" allowOverlap="1" wp14:anchorId="41A193E2" wp14:editId="0B293F54">
            <wp:simplePos x="0" y="0"/>
            <wp:positionH relativeFrom="margin">
              <wp:posOffset>834390</wp:posOffset>
            </wp:positionH>
            <wp:positionV relativeFrom="paragraph">
              <wp:posOffset>13336</wp:posOffset>
            </wp:positionV>
            <wp:extent cx="4157143" cy="971550"/>
            <wp:effectExtent l="0" t="0" r="0" b="0"/>
            <wp:wrapNone/>
            <wp:docPr id="196" name="Picture 196" descr="Description: http://www.esfondi.lv/upload/00-logo/logo_2014_2020/LV_ID_EU_logo_ansamblis/LV/BW/LV_ID_EU_logo_ansamblis_ESF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esfondi.lv/upload/00-logo/logo_2014_2020/LV_ID_EU_logo_ansamblis/LV/BW/LV_ID_EU_logo_ansamblis_ESF_B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4148" cy="973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315D7" w14:textId="6BAE2E27" w:rsidR="005802A8" w:rsidRDefault="005802A8" w:rsidP="008F26CE">
      <w:pPr>
        <w:jc w:val="center"/>
        <w:rPr>
          <w:b/>
        </w:rPr>
      </w:pPr>
    </w:p>
    <w:p w14:paraId="51DA6256" w14:textId="0DBD5ECD" w:rsidR="005802A8" w:rsidRDefault="005802A8" w:rsidP="008F26CE">
      <w:pPr>
        <w:jc w:val="center"/>
        <w:rPr>
          <w:b/>
        </w:rPr>
      </w:pPr>
    </w:p>
    <w:p w14:paraId="0BB22C76" w14:textId="77777777" w:rsidR="005802A8" w:rsidRPr="000B72DF" w:rsidRDefault="005802A8" w:rsidP="008F26CE">
      <w:pPr>
        <w:jc w:val="center"/>
        <w:rPr>
          <w:b/>
        </w:rPr>
      </w:pPr>
    </w:p>
    <w:p w14:paraId="1148FEA3" w14:textId="2E90CEEF" w:rsidR="00AE2949" w:rsidRPr="000B72DF" w:rsidRDefault="00AE2949" w:rsidP="008F26CE">
      <w:pPr>
        <w:jc w:val="center"/>
        <w:rPr>
          <w:b/>
        </w:rPr>
      </w:pPr>
    </w:p>
    <w:p w14:paraId="31A60C4E" w14:textId="1E1B7FDE" w:rsidR="00AE2949" w:rsidRPr="000B72DF" w:rsidRDefault="00AE2949" w:rsidP="008F26CE">
      <w:pPr>
        <w:jc w:val="center"/>
        <w:rPr>
          <w:b/>
        </w:rPr>
      </w:pPr>
    </w:p>
    <w:p w14:paraId="0995F2B1" w14:textId="2E902245" w:rsidR="00AE2949" w:rsidRPr="000B72DF" w:rsidRDefault="00AE2949" w:rsidP="008F26CE">
      <w:pPr>
        <w:jc w:val="center"/>
        <w:rPr>
          <w:b/>
        </w:rPr>
      </w:pPr>
    </w:p>
    <w:p w14:paraId="1B2C250B" w14:textId="67A394F2" w:rsidR="00AB7880" w:rsidRPr="000B72DF" w:rsidRDefault="00AB7880" w:rsidP="008F26CE">
      <w:pPr>
        <w:jc w:val="center"/>
        <w:rPr>
          <w:b/>
        </w:rPr>
      </w:pPr>
      <w:r w:rsidRPr="000B72DF">
        <w:rPr>
          <w:b/>
        </w:rPr>
        <w:t xml:space="preserve">Valsts darba inspekcijas Eiropas Sociālā fonda projekts “Darba drošības normatīvo aktu praktiskās ieviešanas un uzraudzības pilnveidošana” </w:t>
      </w:r>
    </w:p>
    <w:p w14:paraId="0795E753" w14:textId="77777777" w:rsidR="00AB7880" w:rsidRPr="000B72DF" w:rsidRDefault="00AB7880" w:rsidP="008F26CE">
      <w:pPr>
        <w:jc w:val="center"/>
        <w:rPr>
          <w:b/>
        </w:rPr>
      </w:pPr>
      <w:r w:rsidRPr="000B72DF">
        <w:rPr>
          <w:b/>
        </w:rPr>
        <w:t>(Nr. 7.3.1.0/16/I/001)</w:t>
      </w:r>
    </w:p>
    <w:p w14:paraId="1CD803D7" w14:textId="77777777" w:rsidR="00AB7880" w:rsidRPr="000B72DF" w:rsidRDefault="00AB7880" w:rsidP="008F26CE">
      <w:pPr>
        <w:jc w:val="right"/>
        <w:rPr>
          <w:sz w:val="21"/>
          <w:szCs w:val="21"/>
        </w:rPr>
      </w:pPr>
    </w:p>
    <w:p w14:paraId="4F1E7D73" w14:textId="77777777" w:rsidR="00E55BE4" w:rsidRPr="000B72DF" w:rsidRDefault="00AB7880" w:rsidP="008F26CE">
      <w:pPr>
        <w:jc w:val="center"/>
        <w:rPr>
          <w:b/>
          <w:bCs/>
        </w:rPr>
      </w:pPr>
      <w:r w:rsidRPr="000B72DF">
        <w:rPr>
          <w:b/>
          <w:bCs/>
        </w:rPr>
        <w:t>Pieteikuma veidlapa atbalsta</w:t>
      </w:r>
      <w:r w:rsidR="00E55BE4" w:rsidRPr="000B72DF">
        <w:rPr>
          <w:b/>
          <w:bCs/>
        </w:rPr>
        <w:t xml:space="preserve"> </w:t>
      </w:r>
    </w:p>
    <w:p w14:paraId="26181AC9" w14:textId="653220BA" w:rsidR="00AB7880" w:rsidRPr="000B72DF" w:rsidRDefault="00E55BE4" w:rsidP="008F26CE">
      <w:pPr>
        <w:jc w:val="center"/>
        <w:rPr>
          <w:b/>
          <w:bCs/>
        </w:rPr>
      </w:pPr>
      <w:r w:rsidRPr="000B72DF">
        <w:rPr>
          <w:b/>
        </w:rPr>
        <w:t>“Darba aizsardzības speciālistu un uzticības personu apmācības”</w:t>
      </w:r>
      <w:r w:rsidR="00AB7880" w:rsidRPr="000B72DF">
        <w:rPr>
          <w:b/>
          <w:bCs/>
        </w:rPr>
        <w:t xml:space="preserve"> saņemšanai </w:t>
      </w:r>
    </w:p>
    <w:p w14:paraId="05C85608" w14:textId="77777777" w:rsidR="00AB7880" w:rsidRPr="000B72DF" w:rsidRDefault="00AB7880" w:rsidP="008F26CE">
      <w:pPr>
        <w:jc w:val="center"/>
        <w:rPr>
          <w:b/>
          <w:bCs/>
          <w:sz w:val="21"/>
          <w:szCs w:val="21"/>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958"/>
        <w:gridCol w:w="4940"/>
      </w:tblGrid>
      <w:tr w:rsidR="006969BF" w:rsidRPr="004F7A52" w14:paraId="1CC1E202" w14:textId="77777777" w:rsidTr="003264BA">
        <w:tc>
          <w:tcPr>
            <w:tcW w:w="9501" w:type="dxa"/>
            <w:gridSpan w:val="3"/>
            <w:shd w:val="clear" w:color="auto" w:fill="D9D9D9"/>
            <w:vAlign w:val="center"/>
          </w:tcPr>
          <w:p w14:paraId="71992F8B" w14:textId="77777777" w:rsidR="00AB7880" w:rsidRPr="004F7A52" w:rsidRDefault="00AB7880" w:rsidP="008F26CE">
            <w:pPr>
              <w:pStyle w:val="ListParagraph"/>
              <w:ind w:left="34"/>
              <w:rPr>
                <w:b/>
                <w:szCs w:val="24"/>
              </w:rPr>
            </w:pPr>
            <w:r w:rsidRPr="004F7A52">
              <w:rPr>
                <w:b/>
                <w:szCs w:val="24"/>
              </w:rPr>
              <w:t>Informācija par pieteikuma iesniedzēju</w:t>
            </w:r>
          </w:p>
        </w:tc>
      </w:tr>
      <w:tr w:rsidR="006969BF" w:rsidRPr="004F7A52" w14:paraId="4247DCFE" w14:textId="77777777" w:rsidTr="003264BA">
        <w:tc>
          <w:tcPr>
            <w:tcW w:w="571" w:type="dxa"/>
            <w:vAlign w:val="center"/>
          </w:tcPr>
          <w:p w14:paraId="5508199A" w14:textId="77777777" w:rsidR="00AB7880" w:rsidRPr="004F7A52" w:rsidRDefault="00AB7880" w:rsidP="006969BF">
            <w:pPr>
              <w:jc w:val="both"/>
              <w:rPr>
                <w:b/>
                <w:szCs w:val="24"/>
              </w:rPr>
            </w:pPr>
            <w:r w:rsidRPr="004F7A52">
              <w:rPr>
                <w:b/>
                <w:szCs w:val="24"/>
              </w:rPr>
              <w:t>Nr.</w:t>
            </w:r>
          </w:p>
          <w:p w14:paraId="32CB0F99" w14:textId="77777777" w:rsidR="00AB7880" w:rsidRPr="004F7A52" w:rsidRDefault="00AB7880" w:rsidP="006969BF">
            <w:pPr>
              <w:jc w:val="both"/>
              <w:rPr>
                <w:b/>
                <w:szCs w:val="24"/>
              </w:rPr>
            </w:pPr>
            <w:r w:rsidRPr="004F7A52">
              <w:rPr>
                <w:b/>
                <w:szCs w:val="24"/>
              </w:rPr>
              <w:t>p.k.</w:t>
            </w:r>
          </w:p>
        </w:tc>
        <w:tc>
          <w:tcPr>
            <w:tcW w:w="8930" w:type="dxa"/>
            <w:gridSpan w:val="2"/>
            <w:vAlign w:val="center"/>
          </w:tcPr>
          <w:p w14:paraId="33223494" w14:textId="77777777" w:rsidR="00AB7880" w:rsidRPr="004F7A52" w:rsidRDefault="00AB7880" w:rsidP="006969BF">
            <w:pPr>
              <w:jc w:val="center"/>
              <w:rPr>
                <w:b/>
                <w:szCs w:val="24"/>
              </w:rPr>
            </w:pPr>
            <w:r w:rsidRPr="004F7A52">
              <w:rPr>
                <w:b/>
                <w:szCs w:val="24"/>
              </w:rPr>
              <w:t>Norādāmā informācija</w:t>
            </w:r>
          </w:p>
        </w:tc>
      </w:tr>
      <w:tr w:rsidR="006969BF" w:rsidRPr="004F7A52" w14:paraId="6932F849" w14:textId="77777777" w:rsidTr="003264BA">
        <w:tblPrEx>
          <w:tblLook w:val="0000" w:firstRow="0" w:lastRow="0" w:firstColumn="0" w:lastColumn="0" w:noHBand="0" w:noVBand="0"/>
        </w:tblPrEx>
        <w:trPr>
          <w:trHeight w:val="20"/>
        </w:trPr>
        <w:tc>
          <w:tcPr>
            <w:tcW w:w="571" w:type="dxa"/>
            <w:vAlign w:val="center"/>
          </w:tcPr>
          <w:p w14:paraId="59F5E433" w14:textId="77777777" w:rsidR="00AB7880" w:rsidRPr="004F7A52" w:rsidRDefault="00AB7880" w:rsidP="006969BF">
            <w:pPr>
              <w:pStyle w:val="ListParagraph"/>
              <w:numPr>
                <w:ilvl w:val="0"/>
                <w:numId w:val="32"/>
              </w:numPr>
              <w:rPr>
                <w:szCs w:val="24"/>
              </w:rPr>
            </w:pPr>
          </w:p>
        </w:tc>
        <w:tc>
          <w:tcPr>
            <w:tcW w:w="3969" w:type="dxa"/>
          </w:tcPr>
          <w:p w14:paraId="49404FE5" w14:textId="77777777" w:rsidR="00AB7880" w:rsidRPr="004F7A52" w:rsidRDefault="00AB7880" w:rsidP="006969BF">
            <w:pPr>
              <w:ind w:left="-5"/>
              <w:jc w:val="both"/>
              <w:rPr>
                <w:szCs w:val="24"/>
              </w:rPr>
            </w:pPr>
            <w:r w:rsidRPr="004F7A52">
              <w:rPr>
                <w:szCs w:val="24"/>
                <w:shd w:val="clear" w:color="auto" w:fill="FFFFFF"/>
              </w:rPr>
              <w:t>Juridiskās personas nosaukums vai fiziskās personas vārds, uzvārds</w:t>
            </w:r>
            <w:r w:rsidRPr="004F7A52">
              <w:rPr>
                <w:szCs w:val="24"/>
              </w:rPr>
              <w:t>:</w:t>
            </w:r>
          </w:p>
        </w:tc>
        <w:tc>
          <w:tcPr>
            <w:tcW w:w="4961" w:type="dxa"/>
          </w:tcPr>
          <w:p w14:paraId="4345D617" w14:textId="77777777" w:rsidR="00AB7880" w:rsidRPr="004F7A52" w:rsidRDefault="00AB7880" w:rsidP="006969BF">
            <w:pPr>
              <w:pStyle w:val="Heading1"/>
              <w:rPr>
                <w:rFonts w:ascii="Times New Roman" w:hAnsi="Times New Roman" w:cs="Times New Roman"/>
                <w:b/>
                <w:bCs/>
                <w:color w:val="auto"/>
                <w:sz w:val="24"/>
                <w:szCs w:val="24"/>
              </w:rPr>
            </w:pPr>
          </w:p>
        </w:tc>
      </w:tr>
      <w:tr w:rsidR="006969BF" w:rsidRPr="004F7A52" w14:paraId="6B30AE53" w14:textId="77777777" w:rsidTr="003264BA">
        <w:tblPrEx>
          <w:tblLook w:val="0000" w:firstRow="0" w:lastRow="0" w:firstColumn="0" w:lastColumn="0" w:noHBand="0" w:noVBand="0"/>
        </w:tblPrEx>
        <w:tc>
          <w:tcPr>
            <w:tcW w:w="571" w:type="dxa"/>
            <w:vAlign w:val="center"/>
          </w:tcPr>
          <w:p w14:paraId="636BF0BE" w14:textId="77777777" w:rsidR="00AB7880" w:rsidRPr="004F7A52" w:rsidRDefault="00AB7880" w:rsidP="006969BF">
            <w:pPr>
              <w:numPr>
                <w:ilvl w:val="0"/>
                <w:numId w:val="32"/>
              </w:numPr>
              <w:rPr>
                <w:szCs w:val="24"/>
              </w:rPr>
            </w:pPr>
          </w:p>
        </w:tc>
        <w:tc>
          <w:tcPr>
            <w:tcW w:w="3969" w:type="dxa"/>
          </w:tcPr>
          <w:p w14:paraId="3EFF9C43" w14:textId="77777777" w:rsidR="00AB7880" w:rsidRPr="004F7A52" w:rsidRDefault="00AB7880" w:rsidP="006969BF">
            <w:pPr>
              <w:jc w:val="both"/>
              <w:rPr>
                <w:szCs w:val="24"/>
              </w:rPr>
            </w:pPr>
            <w:r w:rsidRPr="004F7A52">
              <w:rPr>
                <w:szCs w:val="24"/>
              </w:rPr>
              <w:t>Juridiskā adrese:</w:t>
            </w:r>
          </w:p>
        </w:tc>
        <w:tc>
          <w:tcPr>
            <w:tcW w:w="4961" w:type="dxa"/>
          </w:tcPr>
          <w:p w14:paraId="6F1A9E1D" w14:textId="77777777" w:rsidR="00AB7880" w:rsidRPr="004F7A52" w:rsidRDefault="00AB7880" w:rsidP="006969BF">
            <w:pPr>
              <w:jc w:val="center"/>
              <w:rPr>
                <w:b/>
                <w:bCs/>
                <w:szCs w:val="24"/>
              </w:rPr>
            </w:pPr>
          </w:p>
        </w:tc>
      </w:tr>
      <w:tr w:rsidR="006969BF" w:rsidRPr="004F7A52" w14:paraId="70AC3E14" w14:textId="77777777" w:rsidTr="003264BA">
        <w:tblPrEx>
          <w:tblLook w:val="0000" w:firstRow="0" w:lastRow="0" w:firstColumn="0" w:lastColumn="0" w:noHBand="0" w:noVBand="0"/>
        </w:tblPrEx>
        <w:tc>
          <w:tcPr>
            <w:tcW w:w="571" w:type="dxa"/>
            <w:vAlign w:val="center"/>
          </w:tcPr>
          <w:p w14:paraId="459CA6A8" w14:textId="77777777" w:rsidR="00AB7880" w:rsidRPr="004F7A52" w:rsidRDefault="00AB7880" w:rsidP="006969BF">
            <w:pPr>
              <w:numPr>
                <w:ilvl w:val="0"/>
                <w:numId w:val="32"/>
              </w:numPr>
              <w:rPr>
                <w:szCs w:val="24"/>
              </w:rPr>
            </w:pPr>
          </w:p>
        </w:tc>
        <w:tc>
          <w:tcPr>
            <w:tcW w:w="3969" w:type="dxa"/>
          </w:tcPr>
          <w:p w14:paraId="25B2424A" w14:textId="77777777" w:rsidR="00AB7880" w:rsidRPr="004F7A52" w:rsidRDefault="00AB7880" w:rsidP="006969BF">
            <w:pPr>
              <w:jc w:val="both"/>
              <w:rPr>
                <w:szCs w:val="24"/>
              </w:rPr>
            </w:pPr>
            <w:r w:rsidRPr="004F7A52">
              <w:rPr>
                <w:szCs w:val="24"/>
              </w:rPr>
              <w:t>Faktiskā adrese:</w:t>
            </w:r>
          </w:p>
        </w:tc>
        <w:tc>
          <w:tcPr>
            <w:tcW w:w="4961" w:type="dxa"/>
          </w:tcPr>
          <w:p w14:paraId="42A5E0C2" w14:textId="77777777" w:rsidR="00AB7880" w:rsidRPr="004F7A52" w:rsidRDefault="00AB7880" w:rsidP="006969BF">
            <w:pPr>
              <w:jc w:val="center"/>
              <w:rPr>
                <w:b/>
                <w:bCs/>
                <w:szCs w:val="24"/>
              </w:rPr>
            </w:pPr>
          </w:p>
        </w:tc>
      </w:tr>
      <w:tr w:rsidR="006969BF" w:rsidRPr="004F7A52" w14:paraId="4EF35BB8" w14:textId="77777777" w:rsidTr="003264BA">
        <w:tblPrEx>
          <w:tblLook w:val="0000" w:firstRow="0" w:lastRow="0" w:firstColumn="0" w:lastColumn="0" w:noHBand="0" w:noVBand="0"/>
        </w:tblPrEx>
        <w:tc>
          <w:tcPr>
            <w:tcW w:w="571" w:type="dxa"/>
            <w:vAlign w:val="center"/>
          </w:tcPr>
          <w:p w14:paraId="1AD669AC" w14:textId="77777777" w:rsidR="00AB7880" w:rsidRPr="004F7A52" w:rsidRDefault="00AB7880" w:rsidP="006969BF">
            <w:pPr>
              <w:numPr>
                <w:ilvl w:val="0"/>
                <w:numId w:val="32"/>
              </w:numPr>
              <w:rPr>
                <w:szCs w:val="24"/>
              </w:rPr>
            </w:pPr>
          </w:p>
        </w:tc>
        <w:tc>
          <w:tcPr>
            <w:tcW w:w="3969" w:type="dxa"/>
          </w:tcPr>
          <w:p w14:paraId="2EA0AE3F" w14:textId="77777777" w:rsidR="00AB7880" w:rsidRPr="004F7A52" w:rsidRDefault="00AB7880" w:rsidP="006969BF">
            <w:pPr>
              <w:jc w:val="both"/>
              <w:rPr>
                <w:szCs w:val="24"/>
              </w:rPr>
            </w:pPr>
            <w:r w:rsidRPr="004F7A52">
              <w:rPr>
                <w:szCs w:val="24"/>
                <w:shd w:val="clear" w:color="auto" w:fill="FFFFFF"/>
              </w:rPr>
              <w:t>Reģistrācijas numurs (juridiskai personai) vai personas kods (fiziskai personai)</w:t>
            </w:r>
            <w:r w:rsidRPr="004F7A52">
              <w:rPr>
                <w:szCs w:val="24"/>
              </w:rPr>
              <w:t>:</w:t>
            </w:r>
          </w:p>
        </w:tc>
        <w:tc>
          <w:tcPr>
            <w:tcW w:w="4961" w:type="dxa"/>
          </w:tcPr>
          <w:p w14:paraId="65497AA8" w14:textId="77777777" w:rsidR="00AB7880" w:rsidRPr="004F7A52" w:rsidRDefault="00AB7880" w:rsidP="006969BF">
            <w:pPr>
              <w:jc w:val="center"/>
              <w:rPr>
                <w:b/>
                <w:bCs/>
                <w:szCs w:val="24"/>
              </w:rPr>
            </w:pPr>
          </w:p>
        </w:tc>
      </w:tr>
      <w:tr w:rsidR="006969BF" w:rsidRPr="004F7A52" w14:paraId="6D018DC7" w14:textId="77777777" w:rsidTr="003264BA">
        <w:tblPrEx>
          <w:tblLook w:val="0000" w:firstRow="0" w:lastRow="0" w:firstColumn="0" w:lastColumn="0" w:noHBand="0" w:noVBand="0"/>
        </w:tblPrEx>
        <w:tc>
          <w:tcPr>
            <w:tcW w:w="571" w:type="dxa"/>
            <w:vAlign w:val="center"/>
          </w:tcPr>
          <w:p w14:paraId="69126FC4" w14:textId="77777777" w:rsidR="00AB7880" w:rsidRPr="004F7A52" w:rsidRDefault="00AB7880" w:rsidP="006969BF">
            <w:pPr>
              <w:numPr>
                <w:ilvl w:val="0"/>
                <w:numId w:val="32"/>
              </w:numPr>
              <w:rPr>
                <w:szCs w:val="24"/>
              </w:rPr>
            </w:pPr>
          </w:p>
        </w:tc>
        <w:tc>
          <w:tcPr>
            <w:tcW w:w="3969" w:type="dxa"/>
          </w:tcPr>
          <w:p w14:paraId="0356AED0" w14:textId="77777777" w:rsidR="00AB7880" w:rsidRPr="004F7A52" w:rsidRDefault="00AB7880" w:rsidP="006969BF">
            <w:pPr>
              <w:jc w:val="both"/>
              <w:rPr>
                <w:szCs w:val="24"/>
              </w:rPr>
            </w:pPr>
            <w:r w:rsidRPr="004F7A52">
              <w:rPr>
                <w:szCs w:val="24"/>
              </w:rPr>
              <w:t>Kopējais nodarbināto skaits:</w:t>
            </w:r>
          </w:p>
        </w:tc>
        <w:tc>
          <w:tcPr>
            <w:tcW w:w="4961" w:type="dxa"/>
          </w:tcPr>
          <w:p w14:paraId="2F7D17A9" w14:textId="77777777" w:rsidR="00AB7880" w:rsidRPr="004F7A52" w:rsidRDefault="00AB7880" w:rsidP="006969BF">
            <w:pPr>
              <w:jc w:val="center"/>
              <w:rPr>
                <w:b/>
                <w:bCs/>
                <w:szCs w:val="24"/>
              </w:rPr>
            </w:pPr>
          </w:p>
        </w:tc>
      </w:tr>
      <w:tr w:rsidR="006969BF" w:rsidRPr="004F7A52" w14:paraId="6C65CCDB" w14:textId="77777777" w:rsidTr="003264BA">
        <w:tblPrEx>
          <w:tblLook w:val="0000" w:firstRow="0" w:lastRow="0" w:firstColumn="0" w:lastColumn="0" w:noHBand="0" w:noVBand="0"/>
        </w:tblPrEx>
        <w:tc>
          <w:tcPr>
            <w:tcW w:w="571" w:type="dxa"/>
            <w:vAlign w:val="center"/>
          </w:tcPr>
          <w:p w14:paraId="6FA8EDE5" w14:textId="77777777" w:rsidR="00AB7880" w:rsidRPr="004F7A52" w:rsidRDefault="00AB7880" w:rsidP="006969BF">
            <w:pPr>
              <w:numPr>
                <w:ilvl w:val="0"/>
                <w:numId w:val="32"/>
              </w:numPr>
              <w:rPr>
                <w:szCs w:val="24"/>
              </w:rPr>
            </w:pPr>
          </w:p>
        </w:tc>
        <w:tc>
          <w:tcPr>
            <w:tcW w:w="3969" w:type="dxa"/>
          </w:tcPr>
          <w:p w14:paraId="3EBB6BE5" w14:textId="77777777" w:rsidR="00AB7880" w:rsidRPr="004F7A52" w:rsidRDefault="00AB7880" w:rsidP="006969BF">
            <w:pPr>
              <w:jc w:val="both"/>
              <w:rPr>
                <w:szCs w:val="24"/>
              </w:rPr>
            </w:pPr>
            <w:r w:rsidRPr="004F7A52">
              <w:rPr>
                <w:szCs w:val="24"/>
              </w:rPr>
              <w:t>Reģistrētais saimnieciskās darbības veids NACE 2.red.:</w:t>
            </w:r>
          </w:p>
        </w:tc>
        <w:tc>
          <w:tcPr>
            <w:tcW w:w="4961" w:type="dxa"/>
          </w:tcPr>
          <w:p w14:paraId="3726F3DA" w14:textId="77777777" w:rsidR="00AB7880" w:rsidRPr="004F7A52" w:rsidRDefault="00AB7880" w:rsidP="006969BF">
            <w:pPr>
              <w:jc w:val="center"/>
              <w:rPr>
                <w:b/>
                <w:bCs/>
                <w:szCs w:val="24"/>
              </w:rPr>
            </w:pPr>
          </w:p>
        </w:tc>
      </w:tr>
      <w:tr w:rsidR="00AB7880" w:rsidRPr="004F7A52" w14:paraId="29572BFF" w14:textId="77777777" w:rsidTr="003264BA">
        <w:tblPrEx>
          <w:tblLook w:val="0000" w:firstRow="0" w:lastRow="0" w:firstColumn="0" w:lastColumn="0" w:noHBand="0" w:noVBand="0"/>
        </w:tblPrEx>
        <w:tc>
          <w:tcPr>
            <w:tcW w:w="571" w:type="dxa"/>
            <w:vAlign w:val="center"/>
          </w:tcPr>
          <w:p w14:paraId="1870E586" w14:textId="77777777" w:rsidR="00AB7880" w:rsidRPr="004F7A52" w:rsidRDefault="00AB7880" w:rsidP="006969BF">
            <w:pPr>
              <w:numPr>
                <w:ilvl w:val="0"/>
                <w:numId w:val="32"/>
              </w:numPr>
              <w:rPr>
                <w:szCs w:val="24"/>
              </w:rPr>
            </w:pPr>
          </w:p>
        </w:tc>
        <w:tc>
          <w:tcPr>
            <w:tcW w:w="3969" w:type="dxa"/>
          </w:tcPr>
          <w:p w14:paraId="3E21F1D0" w14:textId="77777777" w:rsidR="00AB7880" w:rsidRPr="004F7A52" w:rsidRDefault="00AB7880" w:rsidP="006969BF">
            <w:pPr>
              <w:jc w:val="both"/>
              <w:rPr>
                <w:szCs w:val="24"/>
              </w:rPr>
            </w:pPr>
            <w:r w:rsidRPr="004F7A52">
              <w:rPr>
                <w:szCs w:val="24"/>
              </w:rPr>
              <w:t>Faktiskais saimnieciskās darbības veids NACE 2.red.:</w:t>
            </w:r>
          </w:p>
        </w:tc>
        <w:tc>
          <w:tcPr>
            <w:tcW w:w="4961" w:type="dxa"/>
          </w:tcPr>
          <w:p w14:paraId="374691E1" w14:textId="77777777" w:rsidR="00AB7880" w:rsidRPr="004F7A52" w:rsidRDefault="00AB7880" w:rsidP="006969BF">
            <w:pPr>
              <w:jc w:val="center"/>
              <w:rPr>
                <w:b/>
                <w:bCs/>
                <w:szCs w:val="24"/>
              </w:rPr>
            </w:pPr>
          </w:p>
        </w:tc>
      </w:tr>
      <w:tr w:rsidR="00EC0649" w:rsidRPr="004F7A52" w14:paraId="0ED96301" w14:textId="77777777" w:rsidTr="003264BA">
        <w:tblPrEx>
          <w:tblLook w:val="0000" w:firstRow="0" w:lastRow="0" w:firstColumn="0" w:lastColumn="0" w:noHBand="0" w:noVBand="0"/>
        </w:tblPrEx>
        <w:tc>
          <w:tcPr>
            <w:tcW w:w="571" w:type="dxa"/>
            <w:vAlign w:val="center"/>
          </w:tcPr>
          <w:p w14:paraId="5C675092" w14:textId="77777777" w:rsidR="00EC0649" w:rsidRPr="004F7A52" w:rsidRDefault="00EC0649" w:rsidP="006969BF">
            <w:pPr>
              <w:numPr>
                <w:ilvl w:val="0"/>
                <w:numId w:val="32"/>
              </w:numPr>
              <w:rPr>
                <w:szCs w:val="24"/>
              </w:rPr>
            </w:pPr>
          </w:p>
        </w:tc>
        <w:tc>
          <w:tcPr>
            <w:tcW w:w="3969" w:type="dxa"/>
          </w:tcPr>
          <w:p w14:paraId="028AE33C" w14:textId="58061BD3" w:rsidR="00EC0649" w:rsidRPr="004F7A52" w:rsidRDefault="00EC0649" w:rsidP="006969BF">
            <w:pPr>
              <w:jc w:val="both"/>
              <w:rPr>
                <w:szCs w:val="24"/>
              </w:rPr>
            </w:pPr>
            <w:r w:rsidRPr="004F7A52">
              <w:rPr>
                <w:szCs w:val="24"/>
              </w:rPr>
              <w:t>Uzņēmuma lielums</w:t>
            </w:r>
            <w:r w:rsidRPr="004F7A52">
              <w:rPr>
                <w:sz w:val="20"/>
                <w:vertAlign w:val="superscript"/>
              </w:rPr>
              <w:t>1</w:t>
            </w:r>
            <w:r w:rsidR="003D5955" w:rsidRPr="004F7A52">
              <w:rPr>
                <w:szCs w:val="24"/>
              </w:rPr>
              <w:t>:</w:t>
            </w:r>
          </w:p>
        </w:tc>
        <w:tc>
          <w:tcPr>
            <w:tcW w:w="4961" w:type="dxa"/>
          </w:tcPr>
          <w:p w14:paraId="253C2162" w14:textId="77777777" w:rsidR="00EC0649" w:rsidRPr="004F7A52" w:rsidRDefault="00EC0649" w:rsidP="006969BF">
            <w:pPr>
              <w:jc w:val="center"/>
              <w:rPr>
                <w:b/>
                <w:bCs/>
                <w:szCs w:val="24"/>
              </w:rPr>
            </w:pPr>
          </w:p>
        </w:tc>
      </w:tr>
    </w:tbl>
    <w:p w14:paraId="103FA583" w14:textId="77777777" w:rsidR="00AB7880" w:rsidRPr="004F7A52" w:rsidRDefault="00AB7880" w:rsidP="006969BF">
      <w:pPr>
        <w:ind w:right="3"/>
        <w:jc w:val="both"/>
        <w:rPr>
          <w:szCs w:val="24"/>
        </w:rPr>
      </w:pPr>
    </w:p>
    <w:p w14:paraId="74BD5E31" w14:textId="73A366D4" w:rsidR="00AB7880" w:rsidRPr="004F7A52" w:rsidRDefault="00AB7880" w:rsidP="004E57C5">
      <w:pPr>
        <w:ind w:right="3" w:firstLine="90"/>
        <w:jc w:val="both"/>
        <w:rPr>
          <w:szCs w:val="24"/>
        </w:rPr>
      </w:pPr>
      <w:r w:rsidRPr="004F7A52">
        <w:rPr>
          <w:szCs w:val="24"/>
        </w:rPr>
        <w:t>Informācija par reģistrēto struktūrvienību/ām:</w:t>
      </w:r>
      <w:r w:rsidR="00EC0649" w:rsidRPr="004F7A52">
        <w:rPr>
          <w:szCs w:val="24"/>
        </w:rPr>
        <w:t xml:space="preserve"> </w:t>
      </w:r>
      <w:r w:rsidR="00EC0649" w:rsidRPr="004F7A52">
        <w:rPr>
          <w:i/>
          <w:szCs w:val="24"/>
        </w:rPr>
        <w:t>(ja nav struktūrvienības, tad šo sadaļu neaizpilda)</w:t>
      </w:r>
    </w:p>
    <w:tbl>
      <w:tblPr>
        <w:tblW w:w="949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1311"/>
        <w:gridCol w:w="2469"/>
        <w:gridCol w:w="2112"/>
        <w:gridCol w:w="1560"/>
      </w:tblGrid>
      <w:tr w:rsidR="006969BF" w:rsidRPr="004F7A52" w14:paraId="7138769D" w14:textId="77777777" w:rsidTr="00090AF0">
        <w:trPr>
          <w:cantSplit/>
        </w:trPr>
        <w:tc>
          <w:tcPr>
            <w:tcW w:w="2046" w:type="dxa"/>
            <w:vMerge w:val="restart"/>
            <w:vAlign w:val="center"/>
          </w:tcPr>
          <w:p w14:paraId="1FD36235" w14:textId="51E11E3E" w:rsidR="00AB7880" w:rsidRPr="004F7A52" w:rsidRDefault="00AB7880" w:rsidP="006969BF">
            <w:pPr>
              <w:jc w:val="center"/>
              <w:rPr>
                <w:szCs w:val="24"/>
              </w:rPr>
            </w:pPr>
            <w:r w:rsidRPr="004F7A52">
              <w:rPr>
                <w:szCs w:val="24"/>
              </w:rPr>
              <w:t>Reģistrētā struktūrvienība</w:t>
            </w:r>
            <w:r w:rsidR="00EC0649" w:rsidRPr="004F7A52">
              <w:rPr>
                <w:sz w:val="20"/>
                <w:vertAlign w:val="superscript"/>
              </w:rPr>
              <w:t>2</w:t>
            </w:r>
          </w:p>
        </w:tc>
        <w:tc>
          <w:tcPr>
            <w:tcW w:w="3780" w:type="dxa"/>
            <w:gridSpan w:val="2"/>
            <w:vAlign w:val="center"/>
          </w:tcPr>
          <w:p w14:paraId="0B6B4E05" w14:textId="44521A66" w:rsidR="00AB7880" w:rsidRPr="004F7A52" w:rsidRDefault="00AB7880" w:rsidP="006969BF">
            <w:pPr>
              <w:jc w:val="center"/>
              <w:rPr>
                <w:szCs w:val="24"/>
              </w:rPr>
            </w:pPr>
            <w:r w:rsidRPr="004F7A52">
              <w:rPr>
                <w:szCs w:val="24"/>
              </w:rPr>
              <w:t>NACE 2.red.</w:t>
            </w:r>
            <w:r w:rsidR="00EC0649" w:rsidRPr="004F7A52">
              <w:rPr>
                <w:sz w:val="20"/>
                <w:vertAlign w:val="superscript"/>
              </w:rPr>
              <w:t>3</w:t>
            </w:r>
          </w:p>
        </w:tc>
        <w:tc>
          <w:tcPr>
            <w:tcW w:w="2112" w:type="dxa"/>
            <w:vMerge w:val="restart"/>
            <w:vAlign w:val="center"/>
          </w:tcPr>
          <w:p w14:paraId="2E9CC339" w14:textId="77777777" w:rsidR="00AB7880" w:rsidRPr="004F7A52" w:rsidRDefault="00AB7880" w:rsidP="006969BF">
            <w:pPr>
              <w:jc w:val="center"/>
              <w:rPr>
                <w:szCs w:val="24"/>
              </w:rPr>
            </w:pPr>
            <w:r w:rsidRPr="004F7A52">
              <w:rPr>
                <w:szCs w:val="24"/>
              </w:rPr>
              <w:t>Adrese</w:t>
            </w:r>
          </w:p>
        </w:tc>
        <w:tc>
          <w:tcPr>
            <w:tcW w:w="1560" w:type="dxa"/>
            <w:vMerge w:val="restart"/>
            <w:vAlign w:val="center"/>
          </w:tcPr>
          <w:p w14:paraId="4EFA3E65" w14:textId="77777777" w:rsidR="00AB7880" w:rsidRPr="004F7A52" w:rsidRDefault="00AB7880" w:rsidP="00550515">
            <w:pPr>
              <w:jc w:val="center"/>
              <w:rPr>
                <w:szCs w:val="24"/>
              </w:rPr>
            </w:pPr>
            <w:r w:rsidRPr="004F7A52">
              <w:rPr>
                <w:szCs w:val="24"/>
              </w:rPr>
              <w:t>Nodarbināto skaits</w:t>
            </w:r>
          </w:p>
        </w:tc>
      </w:tr>
      <w:tr w:rsidR="006969BF" w:rsidRPr="004F7A52" w14:paraId="6B850285" w14:textId="77777777" w:rsidTr="00090AF0">
        <w:trPr>
          <w:cantSplit/>
        </w:trPr>
        <w:tc>
          <w:tcPr>
            <w:tcW w:w="2046" w:type="dxa"/>
            <w:vMerge/>
          </w:tcPr>
          <w:p w14:paraId="1E2B61A5" w14:textId="77777777" w:rsidR="00AB7880" w:rsidRPr="004F7A52" w:rsidRDefault="00AB7880" w:rsidP="008F26CE">
            <w:pPr>
              <w:rPr>
                <w:szCs w:val="24"/>
              </w:rPr>
            </w:pPr>
          </w:p>
        </w:tc>
        <w:tc>
          <w:tcPr>
            <w:tcW w:w="1311" w:type="dxa"/>
            <w:vAlign w:val="center"/>
          </w:tcPr>
          <w:p w14:paraId="014DAD1E" w14:textId="77777777" w:rsidR="00AB7880" w:rsidRPr="004F7A52" w:rsidRDefault="00AB7880" w:rsidP="008F26CE">
            <w:pPr>
              <w:jc w:val="center"/>
              <w:rPr>
                <w:szCs w:val="24"/>
              </w:rPr>
            </w:pPr>
            <w:r w:rsidRPr="004F7A52">
              <w:rPr>
                <w:szCs w:val="24"/>
              </w:rPr>
              <w:t>Nozare</w:t>
            </w:r>
          </w:p>
        </w:tc>
        <w:tc>
          <w:tcPr>
            <w:tcW w:w="2469" w:type="dxa"/>
            <w:vAlign w:val="center"/>
          </w:tcPr>
          <w:p w14:paraId="1BF717E4" w14:textId="77777777" w:rsidR="00AB7880" w:rsidRPr="004F7A52" w:rsidRDefault="00AB7880" w:rsidP="008F26CE">
            <w:pPr>
              <w:jc w:val="center"/>
              <w:rPr>
                <w:szCs w:val="24"/>
              </w:rPr>
            </w:pPr>
            <w:r w:rsidRPr="004F7A52">
              <w:rPr>
                <w:szCs w:val="24"/>
              </w:rPr>
              <w:t>Darbības veids</w:t>
            </w:r>
          </w:p>
        </w:tc>
        <w:tc>
          <w:tcPr>
            <w:tcW w:w="2112" w:type="dxa"/>
            <w:vMerge/>
          </w:tcPr>
          <w:p w14:paraId="715C3DF3" w14:textId="77777777" w:rsidR="00AB7880" w:rsidRPr="004F7A52" w:rsidRDefault="00AB7880" w:rsidP="008F26CE">
            <w:pPr>
              <w:rPr>
                <w:szCs w:val="24"/>
              </w:rPr>
            </w:pPr>
          </w:p>
        </w:tc>
        <w:tc>
          <w:tcPr>
            <w:tcW w:w="1560" w:type="dxa"/>
            <w:vMerge/>
          </w:tcPr>
          <w:p w14:paraId="7AC17A7D" w14:textId="77777777" w:rsidR="00AB7880" w:rsidRPr="004F7A52" w:rsidRDefault="00AB7880" w:rsidP="008F26CE">
            <w:pPr>
              <w:rPr>
                <w:szCs w:val="24"/>
              </w:rPr>
            </w:pPr>
          </w:p>
        </w:tc>
      </w:tr>
      <w:tr w:rsidR="006969BF" w:rsidRPr="004F7A52" w14:paraId="7909A3A4" w14:textId="77777777" w:rsidTr="00090AF0">
        <w:trPr>
          <w:cantSplit/>
        </w:trPr>
        <w:tc>
          <w:tcPr>
            <w:tcW w:w="2046" w:type="dxa"/>
          </w:tcPr>
          <w:p w14:paraId="68BEA4EC" w14:textId="77777777" w:rsidR="00AB7880" w:rsidRPr="004F7A52" w:rsidRDefault="00AB7880" w:rsidP="006969BF">
            <w:pPr>
              <w:rPr>
                <w:szCs w:val="24"/>
              </w:rPr>
            </w:pPr>
          </w:p>
        </w:tc>
        <w:tc>
          <w:tcPr>
            <w:tcW w:w="1311" w:type="dxa"/>
          </w:tcPr>
          <w:p w14:paraId="74C9CE45" w14:textId="77777777" w:rsidR="00AB7880" w:rsidRPr="004F7A52" w:rsidRDefault="00AB7880" w:rsidP="006969BF">
            <w:pPr>
              <w:rPr>
                <w:szCs w:val="24"/>
              </w:rPr>
            </w:pPr>
          </w:p>
        </w:tc>
        <w:tc>
          <w:tcPr>
            <w:tcW w:w="2469" w:type="dxa"/>
          </w:tcPr>
          <w:p w14:paraId="7CFB136A" w14:textId="77777777" w:rsidR="00AB7880" w:rsidRPr="004F7A52" w:rsidRDefault="00AB7880" w:rsidP="006969BF">
            <w:pPr>
              <w:rPr>
                <w:szCs w:val="24"/>
              </w:rPr>
            </w:pPr>
          </w:p>
        </w:tc>
        <w:tc>
          <w:tcPr>
            <w:tcW w:w="2112" w:type="dxa"/>
          </w:tcPr>
          <w:p w14:paraId="4724CE81" w14:textId="77777777" w:rsidR="00AB7880" w:rsidRPr="004F7A52" w:rsidRDefault="00AB7880" w:rsidP="006969BF">
            <w:pPr>
              <w:rPr>
                <w:szCs w:val="24"/>
              </w:rPr>
            </w:pPr>
          </w:p>
        </w:tc>
        <w:tc>
          <w:tcPr>
            <w:tcW w:w="1560" w:type="dxa"/>
          </w:tcPr>
          <w:p w14:paraId="6A131496" w14:textId="77777777" w:rsidR="00AB7880" w:rsidRPr="004F7A52" w:rsidRDefault="00AB7880" w:rsidP="006969BF">
            <w:pPr>
              <w:rPr>
                <w:szCs w:val="24"/>
              </w:rPr>
            </w:pPr>
          </w:p>
        </w:tc>
      </w:tr>
      <w:tr w:rsidR="006969BF" w:rsidRPr="004F7A52" w14:paraId="080023AD" w14:textId="77777777" w:rsidTr="00090AF0">
        <w:trPr>
          <w:cantSplit/>
        </w:trPr>
        <w:tc>
          <w:tcPr>
            <w:tcW w:w="2046" w:type="dxa"/>
          </w:tcPr>
          <w:p w14:paraId="01D7D307" w14:textId="77777777" w:rsidR="00AB7880" w:rsidRPr="004F7A52" w:rsidRDefault="00AB7880" w:rsidP="006969BF">
            <w:pPr>
              <w:rPr>
                <w:szCs w:val="24"/>
              </w:rPr>
            </w:pPr>
          </w:p>
        </w:tc>
        <w:tc>
          <w:tcPr>
            <w:tcW w:w="1311" w:type="dxa"/>
          </w:tcPr>
          <w:p w14:paraId="4FC75E2D" w14:textId="77777777" w:rsidR="00AB7880" w:rsidRPr="004F7A52" w:rsidRDefault="00AB7880" w:rsidP="006969BF">
            <w:pPr>
              <w:rPr>
                <w:szCs w:val="24"/>
              </w:rPr>
            </w:pPr>
          </w:p>
        </w:tc>
        <w:tc>
          <w:tcPr>
            <w:tcW w:w="2469" w:type="dxa"/>
          </w:tcPr>
          <w:p w14:paraId="2E74CBC1" w14:textId="77777777" w:rsidR="00AB7880" w:rsidRPr="004F7A52" w:rsidRDefault="00AB7880" w:rsidP="006969BF">
            <w:pPr>
              <w:rPr>
                <w:szCs w:val="24"/>
              </w:rPr>
            </w:pPr>
          </w:p>
        </w:tc>
        <w:tc>
          <w:tcPr>
            <w:tcW w:w="2112" w:type="dxa"/>
          </w:tcPr>
          <w:p w14:paraId="51B968B4" w14:textId="77777777" w:rsidR="00AB7880" w:rsidRPr="004F7A52" w:rsidRDefault="00AB7880" w:rsidP="006969BF">
            <w:pPr>
              <w:rPr>
                <w:szCs w:val="24"/>
              </w:rPr>
            </w:pPr>
          </w:p>
        </w:tc>
        <w:tc>
          <w:tcPr>
            <w:tcW w:w="1560" w:type="dxa"/>
          </w:tcPr>
          <w:p w14:paraId="50F2A711" w14:textId="77777777" w:rsidR="00AB7880" w:rsidRPr="004F7A52" w:rsidRDefault="00AB7880" w:rsidP="006969BF">
            <w:pPr>
              <w:rPr>
                <w:szCs w:val="24"/>
              </w:rPr>
            </w:pPr>
          </w:p>
        </w:tc>
      </w:tr>
      <w:tr w:rsidR="00AB7880" w:rsidRPr="004F7A52" w14:paraId="76FEB32A" w14:textId="77777777" w:rsidTr="00090AF0">
        <w:trPr>
          <w:cantSplit/>
        </w:trPr>
        <w:tc>
          <w:tcPr>
            <w:tcW w:w="7938" w:type="dxa"/>
            <w:gridSpan w:val="4"/>
          </w:tcPr>
          <w:p w14:paraId="086557ED" w14:textId="77777777" w:rsidR="00AB7880" w:rsidRPr="004F7A52" w:rsidRDefault="00AB7880" w:rsidP="006969BF">
            <w:pPr>
              <w:jc w:val="right"/>
              <w:rPr>
                <w:szCs w:val="24"/>
              </w:rPr>
            </w:pPr>
            <w:r w:rsidRPr="004F7A52">
              <w:rPr>
                <w:szCs w:val="24"/>
              </w:rPr>
              <w:t>Kopā</w:t>
            </w:r>
          </w:p>
        </w:tc>
        <w:tc>
          <w:tcPr>
            <w:tcW w:w="1560" w:type="dxa"/>
          </w:tcPr>
          <w:p w14:paraId="32EADBCA" w14:textId="77777777" w:rsidR="00AB7880" w:rsidRPr="004F7A52" w:rsidRDefault="00AB7880" w:rsidP="006969BF">
            <w:pPr>
              <w:rPr>
                <w:szCs w:val="24"/>
              </w:rPr>
            </w:pPr>
          </w:p>
        </w:tc>
      </w:tr>
    </w:tbl>
    <w:p w14:paraId="53B5B42F" w14:textId="03C807B1" w:rsidR="00AB7880" w:rsidRPr="004F7A52" w:rsidRDefault="00AB7880" w:rsidP="006969BF">
      <w:pPr>
        <w:rPr>
          <w:szCs w:val="24"/>
        </w:rPr>
      </w:pPr>
    </w:p>
    <w:tbl>
      <w:tblPr>
        <w:tblpPr w:leftFromText="180" w:rightFromText="180" w:vertAnchor="text" w:tblpX="159"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9"/>
        <w:gridCol w:w="1346"/>
      </w:tblGrid>
      <w:tr w:rsidR="006969BF" w:rsidRPr="004F7A52" w14:paraId="14A9FE53" w14:textId="77777777" w:rsidTr="00090AF0">
        <w:tc>
          <w:tcPr>
            <w:tcW w:w="9535" w:type="dxa"/>
            <w:gridSpan w:val="2"/>
            <w:shd w:val="pct12" w:color="auto" w:fill="auto"/>
            <w:vAlign w:val="center"/>
          </w:tcPr>
          <w:p w14:paraId="7CCE629C" w14:textId="1A31E292" w:rsidR="00AB7880" w:rsidRPr="004F7A52" w:rsidRDefault="00AB7880" w:rsidP="0097255E">
            <w:pPr>
              <w:rPr>
                <w:b/>
                <w:szCs w:val="24"/>
              </w:rPr>
            </w:pPr>
            <w:r w:rsidRPr="004F7A52">
              <w:rPr>
                <w:b/>
                <w:szCs w:val="24"/>
              </w:rPr>
              <w:t xml:space="preserve">Atzīmēt nepieciešamo atbalstu </w:t>
            </w:r>
            <w:r w:rsidRPr="004F7A52">
              <w:rPr>
                <w:szCs w:val="24"/>
              </w:rPr>
              <w:t>(</w:t>
            </w:r>
            <w:r w:rsidRPr="004F7A52">
              <w:rPr>
                <w:i/>
                <w:szCs w:val="24"/>
              </w:rPr>
              <w:t>atzīmēt ar</w:t>
            </w:r>
            <w:r w:rsidR="004F7A52" w:rsidRPr="004F7A52">
              <w:rPr>
                <w:i/>
                <w:szCs w:val="24"/>
              </w:rPr>
              <w:t xml:space="preserve"> </w:t>
            </w:r>
            <w:r w:rsidR="004F7A52">
              <w:rPr>
                <w:i/>
                <w:szCs w:val="24"/>
              </w:rPr>
              <w:t>X</w:t>
            </w:r>
            <w:r w:rsidRPr="004F7A52">
              <w:rPr>
                <w:szCs w:val="24"/>
              </w:rPr>
              <w:t>)</w:t>
            </w:r>
            <w:r w:rsidRPr="004F7A52">
              <w:rPr>
                <w:b/>
                <w:szCs w:val="24"/>
              </w:rPr>
              <w:t>:</w:t>
            </w:r>
          </w:p>
        </w:tc>
      </w:tr>
      <w:tr w:rsidR="006969BF" w:rsidRPr="004F7A52" w14:paraId="561AF531" w14:textId="77777777" w:rsidTr="00090AF0">
        <w:tc>
          <w:tcPr>
            <w:tcW w:w="8189" w:type="dxa"/>
            <w:vAlign w:val="center"/>
          </w:tcPr>
          <w:p w14:paraId="588E6F2C" w14:textId="26B6C09A" w:rsidR="00AB7880" w:rsidRPr="004F7A52" w:rsidRDefault="00AB7880" w:rsidP="0097255E">
            <w:pPr>
              <w:pStyle w:val="ListParagraph"/>
              <w:numPr>
                <w:ilvl w:val="0"/>
                <w:numId w:val="33"/>
              </w:numPr>
              <w:ind w:left="332"/>
              <w:jc w:val="both"/>
              <w:rPr>
                <w:b/>
                <w:szCs w:val="24"/>
              </w:rPr>
            </w:pPr>
            <w:r w:rsidRPr="004F7A52">
              <w:rPr>
                <w:szCs w:val="24"/>
              </w:rPr>
              <w:t>Darba aizsardzības speciālistu apmācības</w:t>
            </w:r>
            <w:r w:rsidRPr="004F7A52">
              <w:rPr>
                <w:b/>
                <w:szCs w:val="24"/>
              </w:rPr>
              <w:t xml:space="preserve"> „</w:t>
            </w:r>
            <w:r w:rsidRPr="004F7A52">
              <w:rPr>
                <w:rFonts w:eastAsiaTheme="minorHAnsi"/>
                <w:b/>
                <w:szCs w:val="24"/>
              </w:rPr>
              <w:t>Darba aizsardzības pamatlīmeņa zināšanu izglītības programma</w:t>
            </w:r>
            <w:r w:rsidRPr="004F7A52">
              <w:rPr>
                <w:b/>
                <w:szCs w:val="24"/>
              </w:rPr>
              <w:t>”(</w:t>
            </w:r>
            <w:r w:rsidRPr="004F7A52">
              <w:rPr>
                <w:szCs w:val="24"/>
              </w:rPr>
              <w:t>60h)</w:t>
            </w:r>
            <w:r w:rsidR="00B5628F" w:rsidRPr="004F7A52">
              <w:rPr>
                <w:szCs w:val="24"/>
              </w:rPr>
              <w:t xml:space="preserve"> </w:t>
            </w:r>
            <w:r w:rsidR="00B5628F" w:rsidRPr="004F7A52">
              <w:rPr>
                <w:b/>
                <w:szCs w:val="24"/>
              </w:rPr>
              <w:t>(</w:t>
            </w:r>
            <w:r w:rsidR="00B5628F" w:rsidRPr="004F7A52">
              <w:rPr>
                <w:szCs w:val="24"/>
              </w:rPr>
              <w:t>uzņēmumam no 1 līdz 10 darbiniekiem)</w:t>
            </w:r>
          </w:p>
        </w:tc>
        <w:tc>
          <w:tcPr>
            <w:tcW w:w="1346" w:type="dxa"/>
            <w:vAlign w:val="center"/>
          </w:tcPr>
          <w:p w14:paraId="6B4BCD96" w14:textId="77777777" w:rsidR="00AB7880" w:rsidRPr="004F7A52" w:rsidRDefault="00AB7880" w:rsidP="0097255E">
            <w:pPr>
              <w:rPr>
                <w:b/>
                <w:szCs w:val="24"/>
              </w:rPr>
            </w:pPr>
          </w:p>
        </w:tc>
      </w:tr>
      <w:tr w:rsidR="006969BF" w:rsidRPr="004F7A52" w14:paraId="4B7F049A" w14:textId="77777777" w:rsidTr="00090AF0">
        <w:tc>
          <w:tcPr>
            <w:tcW w:w="8189" w:type="dxa"/>
            <w:vAlign w:val="center"/>
          </w:tcPr>
          <w:p w14:paraId="633D42D3" w14:textId="23144238" w:rsidR="00AB7880" w:rsidRPr="004F7A52" w:rsidRDefault="00AB7880" w:rsidP="0097255E">
            <w:pPr>
              <w:pStyle w:val="ListParagraph"/>
              <w:numPr>
                <w:ilvl w:val="0"/>
                <w:numId w:val="33"/>
              </w:numPr>
              <w:ind w:left="332"/>
              <w:jc w:val="both"/>
              <w:rPr>
                <w:b/>
                <w:szCs w:val="24"/>
              </w:rPr>
            </w:pPr>
            <w:bookmarkStart w:id="0" w:name="_Hlk495587793"/>
            <w:r w:rsidRPr="004F7A52">
              <w:rPr>
                <w:szCs w:val="24"/>
              </w:rPr>
              <w:t xml:space="preserve">Uzticības personu apmācības </w:t>
            </w:r>
            <w:r w:rsidRPr="004F7A52">
              <w:rPr>
                <w:b/>
                <w:szCs w:val="24"/>
              </w:rPr>
              <w:t>“Darba aizsardzības pamatlīmeņa zināšanu izglītības programma”</w:t>
            </w:r>
            <w:r w:rsidRPr="004F7A52">
              <w:rPr>
                <w:szCs w:val="24"/>
              </w:rPr>
              <w:t xml:space="preserve"> </w:t>
            </w:r>
            <w:r w:rsidR="00C540A2" w:rsidRPr="004F7A52">
              <w:rPr>
                <w:sz w:val="20"/>
                <w:vertAlign w:val="superscript"/>
              </w:rPr>
              <w:t>4</w:t>
            </w:r>
            <w:r w:rsidR="00C540A2" w:rsidRPr="004F7A52">
              <w:rPr>
                <w:szCs w:val="24"/>
              </w:rPr>
              <w:t xml:space="preserve"> </w:t>
            </w:r>
            <w:r w:rsidRPr="004F7A52">
              <w:rPr>
                <w:szCs w:val="24"/>
              </w:rPr>
              <w:t>(40h teorijas sadaļa)</w:t>
            </w:r>
            <w:bookmarkEnd w:id="0"/>
          </w:p>
        </w:tc>
        <w:tc>
          <w:tcPr>
            <w:tcW w:w="1346" w:type="dxa"/>
            <w:vAlign w:val="center"/>
          </w:tcPr>
          <w:p w14:paraId="40397351" w14:textId="77777777" w:rsidR="00AB7880" w:rsidRPr="004F7A52" w:rsidRDefault="00AB7880" w:rsidP="0097255E">
            <w:pPr>
              <w:rPr>
                <w:b/>
                <w:szCs w:val="24"/>
              </w:rPr>
            </w:pPr>
          </w:p>
          <w:p w14:paraId="7709BC05" w14:textId="77777777" w:rsidR="00AB7880" w:rsidRPr="004F7A52" w:rsidRDefault="00AB7880" w:rsidP="0097255E">
            <w:pPr>
              <w:rPr>
                <w:b/>
                <w:szCs w:val="24"/>
              </w:rPr>
            </w:pPr>
          </w:p>
        </w:tc>
      </w:tr>
      <w:tr w:rsidR="006969BF" w:rsidRPr="004F7A52" w14:paraId="6EA85B9F" w14:textId="77777777" w:rsidTr="00090AF0">
        <w:tc>
          <w:tcPr>
            <w:tcW w:w="9535" w:type="dxa"/>
            <w:gridSpan w:val="2"/>
            <w:vAlign w:val="center"/>
          </w:tcPr>
          <w:p w14:paraId="62E05A4A" w14:textId="30906324" w:rsidR="00AB7880" w:rsidRPr="004F7A52" w:rsidRDefault="00AB7880" w:rsidP="0097255E">
            <w:pPr>
              <w:pStyle w:val="ListParagraph"/>
              <w:numPr>
                <w:ilvl w:val="0"/>
                <w:numId w:val="33"/>
              </w:numPr>
              <w:ind w:left="332"/>
              <w:rPr>
                <w:b/>
                <w:szCs w:val="24"/>
              </w:rPr>
            </w:pPr>
            <w:r w:rsidRPr="004F7A52">
              <w:rPr>
                <w:b/>
                <w:szCs w:val="24"/>
              </w:rPr>
              <w:t>„Specializēto zināšanu apguve darba aizsardzības jomā [nozares nosaukums]</w:t>
            </w:r>
            <w:r w:rsidR="00CE50FC" w:rsidRPr="004F7A52">
              <w:rPr>
                <w:b/>
                <w:szCs w:val="24"/>
              </w:rPr>
              <w:t>”:</w:t>
            </w:r>
          </w:p>
          <w:p w14:paraId="53F4BAA0" w14:textId="77777777" w:rsidR="00AB7880" w:rsidRPr="00F83EEB" w:rsidRDefault="00AB7880" w:rsidP="00F83EEB">
            <w:pPr>
              <w:pStyle w:val="ListParagraph"/>
              <w:ind w:left="306"/>
              <w:rPr>
                <w:szCs w:val="24"/>
              </w:rPr>
            </w:pPr>
            <w:r w:rsidRPr="00F83EEB">
              <w:rPr>
                <w:szCs w:val="24"/>
              </w:rPr>
              <w:t xml:space="preserve">(uzņēmumam no 6 līdz 10 darbiniekiem) </w:t>
            </w:r>
          </w:p>
        </w:tc>
      </w:tr>
      <w:tr w:rsidR="006969BF" w:rsidRPr="004F7A52" w14:paraId="6691F571" w14:textId="77777777" w:rsidTr="00090AF0">
        <w:tc>
          <w:tcPr>
            <w:tcW w:w="8189" w:type="dxa"/>
            <w:vAlign w:val="center"/>
          </w:tcPr>
          <w:p w14:paraId="4BCFD840" w14:textId="285ED991" w:rsidR="00AB7880" w:rsidRPr="004F7A52" w:rsidRDefault="00AB7880" w:rsidP="004F7A52">
            <w:pPr>
              <w:pStyle w:val="ListParagraph"/>
              <w:numPr>
                <w:ilvl w:val="1"/>
                <w:numId w:val="33"/>
              </w:numPr>
              <w:ind w:left="873" w:hanging="592"/>
              <w:jc w:val="both"/>
              <w:rPr>
                <w:szCs w:val="24"/>
              </w:rPr>
            </w:pPr>
            <w:r w:rsidRPr="004F7A52">
              <w:rPr>
                <w:rFonts w:eastAsiaTheme="minorHAnsi"/>
                <w:szCs w:val="24"/>
              </w:rPr>
              <w:t>Lauksaimniecība, mežsaimniecība un zivsaimniecība;</w:t>
            </w:r>
          </w:p>
        </w:tc>
        <w:tc>
          <w:tcPr>
            <w:tcW w:w="1346" w:type="dxa"/>
            <w:vAlign w:val="center"/>
          </w:tcPr>
          <w:p w14:paraId="7FA7E1E4" w14:textId="77777777" w:rsidR="00AB7880" w:rsidRPr="004F7A52" w:rsidRDefault="00AB7880" w:rsidP="0097255E">
            <w:pPr>
              <w:rPr>
                <w:szCs w:val="24"/>
              </w:rPr>
            </w:pPr>
          </w:p>
        </w:tc>
      </w:tr>
      <w:tr w:rsidR="006969BF" w:rsidRPr="004F7A52" w14:paraId="1DCDEBD6" w14:textId="77777777" w:rsidTr="00090AF0">
        <w:tc>
          <w:tcPr>
            <w:tcW w:w="8189" w:type="dxa"/>
            <w:vAlign w:val="center"/>
          </w:tcPr>
          <w:p w14:paraId="0881D595" w14:textId="3E6EDA20" w:rsidR="00AB7880" w:rsidRPr="004F7A52" w:rsidRDefault="00AB7880" w:rsidP="004F7A52">
            <w:pPr>
              <w:pStyle w:val="ListParagraph"/>
              <w:numPr>
                <w:ilvl w:val="1"/>
                <w:numId w:val="33"/>
              </w:numPr>
              <w:ind w:left="873" w:hanging="592"/>
              <w:jc w:val="both"/>
              <w:rPr>
                <w:szCs w:val="24"/>
              </w:rPr>
            </w:pPr>
            <w:r w:rsidRPr="004F7A52">
              <w:rPr>
                <w:rFonts w:eastAsiaTheme="minorHAnsi"/>
                <w:szCs w:val="24"/>
              </w:rPr>
              <w:t>Būvniecība, ieguves rūpniecība un karjeru izstrāde;</w:t>
            </w:r>
          </w:p>
        </w:tc>
        <w:tc>
          <w:tcPr>
            <w:tcW w:w="1346" w:type="dxa"/>
            <w:vAlign w:val="center"/>
          </w:tcPr>
          <w:p w14:paraId="77EB6D52" w14:textId="77777777" w:rsidR="00AB7880" w:rsidRPr="004F7A52" w:rsidRDefault="00AB7880" w:rsidP="0097255E">
            <w:pPr>
              <w:rPr>
                <w:szCs w:val="24"/>
              </w:rPr>
            </w:pPr>
          </w:p>
        </w:tc>
      </w:tr>
      <w:tr w:rsidR="006969BF" w:rsidRPr="004F7A52" w14:paraId="37567C61" w14:textId="77777777" w:rsidTr="00090AF0">
        <w:tc>
          <w:tcPr>
            <w:tcW w:w="8189" w:type="dxa"/>
            <w:vAlign w:val="center"/>
          </w:tcPr>
          <w:p w14:paraId="7FDD2CC2" w14:textId="787BB485" w:rsidR="00AB7880" w:rsidRPr="004F7A52" w:rsidRDefault="00AB7880" w:rsidP="004F7A52">
            <w:pPr>
              <w:pStyle w:val="ListParagraph"/>
              <w:numPr>
                <w:ilvl w:val="1"/>
                <w:numId w:val="33"/>
              </w:numPr>
              <w:ind w:left="873" w:hanging="592"/>
              <w:jc w:val="both"/>
              <w:rPr>
                <w:szCs w:val="24"/>
              </w:rPr>
            </w:pPr>
            <w:r w:rsidRPr="004F7A52">
              <w:rPr>
                <w:rFonts w:eastAsiaTheme="minorHAnsi"/>
                <w:szCs w:val="24"/>
              </w:rPr>
              <w:t>Pārtikas produktu, dzērienu un tabakas izstrādājumu ražošana;</w:t>
            </w:r>
          </w:p>
        </w:tc>
        <w:tc>
          <w:tcPr>
            <w:tcW w:w="1346" w:type="dxa"/>
            <w:vAlign w:val="center"/>
          </w:tcPr>
          <w:p w14:paraId="630AFB45" w14:textId="77777777" w:rsidR="00AB7880" w:rsidRPr="004F7A52" w:rsidRDefault="00AB7880" w:rsidP="0097255E">
            <w:pPr>
              <w:rPr>
                <w:szCs w:val="24"/>
              </w:rPr>
            </w:pPr>
          </w:p>
        </w:tc>
      </w:tr>
      <w:tr w:rsidR="006969BF" w:rsidRPr="004F7A52" w14:paraId="3749682F" w14:textId="77777777" w:rsidTr="00090AF0">
        <w:tc>
          <w:tcPr>
            <w:tcW w:w="8189" w:type="dxa"/>
            <w:vAlign w:val="center"/>
          </w:tcPr>
          <w:p w14:paraId="0BEE67D0" w14:textId="6F3237DB" w:rsidR="00AB7880" w:rsidRPr="004F7A52" w:rsidRDefault="00AB7880" w:rsidP="004F7A52">
            <w:pPr>
              <w:pStyle w:val="ListParagraph"/>
              <w:numPr>
                <w:ilvl w:val="1"/>
                <w:numId w:val="33"/>
              </w:numPr>
              <w:ind w:left="873" w:hanging="592"/>
              <w:jc w:val="both"/>
              <w:rPr>
                <w:szCs w:val="24"/>
              </w:rPr>
            </w:pPr>
            <w:r w:rsidRPr="004F7A52">
              <w:rPr>
                <w:rFonts w:eastAsiaTheme="minorHAnsi"/>
                <w:szCs w:val="24"/>
              </w:rPr>
              <w:t>Tekstilizstrādājumu un apģērbu ražošana, mazgāšana un ķīmiskā tīrīšana;</w:t>
            </w:r>
          </w:p>
        </w:tc>
        <w:tc>
          <w:tcPr>
            <w:tcW w:w="1346" w:type="dxa"/>
            <w:vAlign w:val="center"/>
          </w:tcPr>
          <w:p w14:paraId="5411507B" w14:textId="77777777" w:rsidR="00AB7880" w:rsidRPr="004F7A52" w:rsidRDefault="00AB7880" w:rsidP="0097255E">
            <w:pPr>
              <w:rPr>
                <w:szCs w:val="24"/>
              </w:rPr>
            </w:pPr>
          </w:p>
        </w:tc>
      </w:tr>
      <w:tr w:rsidR="006969BF" w:rsidRPr="004F7A52" w14:paraId="27842099" w14:textId="77777777" w:rsidTr="00090AF0">
        <w:tc>
          <w:tcPr>
            <w:tcW w:w="8189" w:type="dxa"/>
            <w:vAlign w:val="center"/>
          </w:tcPr>
          <w:p w14:paraId="162EA353" w14:textId="0814F629" w:rsidR="00AB7880" w:rsidRPr="004F7A52" w:rsidRDefault="00AB7880" w:rsidP="004F7A52">
            <w:pPr>
              <w:pStyle w:val="ListParagraph"/>
              <w:numPr>
                <w:ilvl w:val="1"/>
                <w:numId w:val="33"/>
              </w:numPr>
              <w:ind w:left="873" w:hanging="592"/>
              <w:jc w:val="both"/>
              <w:rPr>
                <w:szCs w:val="24"/>
              </w:rPr>
            </w:pPr>
            <w:r w:rsidRPr="004F7A52">
              <w:rPr>
                <w:rFonts w:eastAsiaTheme="minorHAnsi"/>
                <w:szCs w:val="24"/>
              </w:rPr>
              <w:t>Kokapstrāde, mēbeļu ražošana, papīra un papīra izstrādājumu ražošana;</w:t>
            </w:r>
          </w:p>
        </w:tc>
        <w:tc>
          <w:tcPr>
            <w:tcW w:w="1346" w:type="dxa"/>
            <w:vAlign w:val="center"/>
          </w:tcPr>
          <w:p w14:paraId="163C6F3C" w14:textId="77777777" w:rsidR="00AB7880" w:rsidRPr="004F7A52" w:rsidRDefault="00AB7880" w:rsidP="0097255E">
            <w:pPr>
              <w:rPr>
                <w:szCs w:val="24"/>
              </w:rPr>
            </w:pPr>
          </w:p>
        </w:tc>
      </w:tr>
      <w:tr w:rsidR="006969BF" w:rsidRPr="004F7A52" w14:paraId="6B786D9C" w14:textId="77777777" w:rsidTr="00090AF0">
        <w:tc>
          <w:tcPr>
            <w:tcW w:w="8189" w:type="dxa"/>
            <w:vAlign w:val="center"/>
          </w:tcPr>
          <w:p w14:paraId="12E35238" w14:textId="20ACF4E9" w:rsidR="00AB7880" w:rsidRPr="004F7A52" w:rsidRDefault="00AB7880" w:rsidP="004F7A52">
            <w:pPr>
              <w:pStyle w:val="ListParagraph"/>
              <w:numPr>
                <w:ilvl w:val="1"/>
                <w:numId w:val="33"/>
              </w:numPr>
              <w:ind w:left="873" w:hanging="592"/>
              <w:jc w:val="both"/>
              <w:rPr>
                <w:szCs w:val="24"/>
              </w:rPr>
            </w:pPr>
            <w:r w:rsidRPr="004F7A52">
              <w:rPr>
                <w:rFonts w:eastAsiaTheme="minorHAnsi"/>
                <w:szCs w:val="24"/>
              </w:rPr>
              <w:lastRenderedPageBreak/>
              <w:t>Ķīmisko vielu, gumijas, plastmasas un nemetālisko minerālu izstrādājumu ražošana, poligrāfija un ierakstu reproducēšana;</w:t>
            </w:r>
          </w:p>
        </w:tc>
        <w:tc>
          <w:tcPr>
            <w:tcW w:w="1346" w:type="dxa"/>
            <w:vAlign w:val="center"/>
          </w:tcPr>
          <w:p w14:paraId="35D5F082" w14:textId="77777777" w:rsidR="00AB7880" w:rsidRPr="004F7A52" w:rsidRDefault="00AB7880" w:rsidP="0097255E">
            <w:pPr>
              <w:rPr>
                <w:szCs w:val="24"/>
              </w:rPr>
            </w:pPr>
          </w:p>
        </w:tc>
      </w:tr>
      <w:tr w:rsidR="006969BF" w:rsidRPr="004F7A52" w14:paraId="0834ED57" w14:textId="77777777" w:rsidTr="00090AF0">
        <w:tc>
          <w:tcPr>
            <w:tcW w:w="8189" w:type="dxa"/>
            <w:vAlign w:val="center"/>
          </w:tcPr>
          <w:p w14:paraId="0611F755" w14:textId="32DC4DC2" w:rsidR="00AB7880" w:rsidRPr="004F7A52" w:rsidRDefault="00AB7880" w:rsidP="004F7A52">
            <w:pPr>
              <w:pStyle w:val="ListParagraph"/>
              <w:numPr>
                <w:ilvl w:val="1"/>
                <w:numId w:val="33"/>
              </w:numPr>
              <w:ind w:left="873" w:hanging="592"/>
              <w:jc w:val="both"/>
              <w:rPr>
                <w:szCs w:val="24"/>
              </w:rPr>
            </w:pPr>
            <w:r w:rsidRPr="004F7A52">
              <w:rPr>
                <w:rFonts w:eastAsiaTheme="minorHAnsi"/>
                <w:szCs w:val="24"/>
              </w:rPr>
              <w:t>Metālapstrāde, elektrisko iekārtu, automobiļu, dzelzceļa lokomotīvju un ritošā sastāva ražošana, kuģu un laivu būve;</w:t>
            </w:r>
          </w:p>
        </w:tc>
        <w:tc>
          <w:tcPr>
            <w:tcW w:w="1346" w:type="dxa"/>
            <w:vAlign w:val="center"/>
          </w:tcPr>
          <w:p w14:paraId="7A4A1C84" w14:textId="77777777" w:rsidR="00AB7880" w:rsidRPr="004F7A52" w:rsidRDefault="00AB7880" w:rsidP="0097255E">
            <w:pPr>
              <w:rPr>
                <w:szCs w:val="24"/>
              </w:rPr>
            </w:pPr>
          </w:p>
        </w:tc>
      </w:tr>
      <w:tr w:rsidR="006969BF" w:rsidRPr="004F7A52" w14:paraId="4ECCBE14" w14:textId="77777777" w:rsidTr="00090AF0">
        <w:tc>
          <w:tcPr>
            <w:tcW w:w="8189" w:type="dxa"/>
            <w:vAlign w:val="center"/>
          </w:tcPr>
          <w:p w14:paraId="7181DFF8" w14:textId="0A7F8626" w:rsidR="00AB7880" w:rsidRPr="004F7A52" w:rsidRDefault="00AB7880" w:rsidP="004F7A52">
            <w:pPr>
              <w:pStyle w:val="ListParagraph"/>
              <w:numPr>
                <w:ilvl w:val="1"/>
                <w:numId w:val="33"/>
              </w:numPr>
              <w:ind w:left="873" w:hanging="592"/>
              <w:jc w:val="both"/>
              <w:rPr>
                <w:szCs w:val="24"/>
              </w:rPr>
            </w:pPr>
            <w:r w:rsidRPr="004F7A52">
              <w:rPr>
                <w:rFonts w:eastAsiaTheme="minorHAnsi"/>
                <w:szCs w:val="24"/>
              </w:rPr>
              <w:t>Elektroenerģija, elektrisko iekārtu, automobiļu, dzelzceļa lokomotīvju un ritošā sastāva ražošana, kuģu un laivu būve;</w:t>
            </w:r>
          </w:p>
        </w:tc>
        <w:tc>
          <w:tcPr>
            <w:tcW w:w="1346" w:type="dxa"/>
            <w:vAlign w:val="center"/>
          </w:tcPr>
          <w:p w14:paraId="1E7A243B" w14:textId="77777777" w:rsidR="00AB7880" w:rsidRPr="004F7A52" w:rsidRDefault="00AB7880" w:rsidP="0097255E">
            <w:pPr>
              <w:rPr>
                <w:szCs w:val="24"/>
              </w:rPr>
            </w:pPr>
          </w:p>
        </w:tc>
      </w:tr>
      <w:tr w:rsidR="006969BF" w:rsidRPr="004F7A52" w14:paraId="7E5FB280" w14:textId="77777777" w:rsidTr="00090AF0">
        <w:tc>
          <w:tcPr>
            <w:tcW w:w="8189" w:type="dxa"/>
            <w:vAlign w:val="center"/>
          </w:tcPr>
          <w:p w14:paraId="1FA4EC85" w14:textId="3631A018" w:rsidR="00AB7880" w:rsidRPr="004F7A52" w:rsidRDefault="00AB7880" w:rsidP="004F7A52">
            <w:pPr>
              <w:pStyle w:val="ListParagraph"/>
              <w:numPr>
                <w:ilvl w:val="1"/>
                <w:numId w:val="33"/>
              </w:numPr>
              <w:ind w:left="873" w:hanging="592"/>
              <w:jc w:val="both"/>
              <w:rPr>
                <w:szCs w:val="24"/>
              </w:rPr>
            </w:pPr>
            <w:r w:rsidRPr="004F7A52">
              <w:rPr>
                <w:rFonts w:eastAsiaTheme="minorHAnsi"/>
                <w:szCs w:val="24"/>
              </w:rPr>
              <w:t>Transports un uzglabāšana;</w:t>
            </w:r>
          </w:p>
        </w:tc>
        <w:tc>
          <w:tcPr>
            <w:tcW w:w="1346" w:type="dxa"/>
            <w:vAlign w:val="center"/>
          </w:tcPr>
          <w:p w14:paraId="15126956" w14:textId="77777777" w:rsidR="00AB7880" w:rsidRPr="004F7A52" w:rsidRDefault="00AB7880" w:rsidP="0097255E">
            <w:pPr>
              <w:rPr>
                <w:szCs w:val="24"/>
              </w:rPr>
            </w:pPr>
          </w:p>
        </w:tc>
      </w:tr>
      <w:tr w:rsidR="006969BF" w:rsidRPr="004F7A52" w14:paraId="5BB3FD1F" w14:textId="77777777" w:rsidTr="00090AF0">
        <w:tc>
          <w:tcPr>
            <w:tcW w:w="8189" w:type="dxa"/>
            <w:vAlign w:val="center"/>
          </w:tcPr>
          <w:p w14:paraId="384FC36C" w14:textId="02934397" w:rsidR="00AB7880" w:rsidRPr="004F7A52" w:rsidRDefault="00AB7880" w:rsidP="004F7A52">
            <w:pPr>
              <w:pStyle w:val="ListParagraph"/>
              <w:numPr>
                <w:ilvl w:val="1"/>
                <w:numId w:val="33"/>
              </w:numPr>
              <w:ind w:left="873" w:hanging="592"/>
              <w:jc w:val="both"/>
              <w:rPr>
                <w:szCs w:val="24"/>
              </w:rPr>
            </w:pPr>
            <w:r w:rsidRPr="004F7A52">
              <w:rPr>
                <w:rFonts w:eastAsiaTheme="minorHAnsi"/>
                <w:szCs w:val="24"/>
              </w:rPr>
              <w:t>Slimnīcu darbība un sociālā aprūpe ar izmitināšanu.</w:t>
            </w:r>
          </w:p>
        </w:tc>
        <w:tc>
          <w:tcPr>
            <w:tcW w:w="1346" w:type="dxa"/>
            <w:vAlign w:val="center"/>
          </w:tcPr>
          <w:p w14:paraId="6708E7DD" w14:textId="77777777" w:rsidR="00AB7880" w:rsidRPr="004F7A52" w:rsidRDefault="00AB7880" w:rsidP="0097255E">
            <w:pPr>
              <w:rPr>
                <w:szCs w:val="24"/>
              </w:rPr>
            </w:pPr>
          </w:p>
        </w:tc>
      </w:tr>
    </w:tbl>
    <w:p w14:paraId="2302876C" w14:textId="6A54DB9A" w:rsidR="00AB7880" w:rsidRPr="004F7A52" w:rsidRDefault="00AB7880" w:rsidP="006969BF">
      <w:pPr>
        <w:jc w:val="both"/>
        <w:rPr>
          <w:szCs w:val="24"/>
        </w:rPr>
      </w:pPr>
    </w:p>
    <w:p w14:paraId="54799775" w14:textId="6C63BE0A" w:rsidR="0097255E" w:rsidRPr="004F7A52" w:rsidRDefault="0097255E" w:rsidP="0097255E">
      <w:pPr>
        <w:ind w:firstLine="90"/>
        <w:jc w:val="both"/>
        <w:rPr>
          <w:szCs w:val="24"/>
        </w:rPr>
      </w:pPr>
      <w:r w:rsidRPr="004F7A52">
        <w:rPr>
          <w:szCs w:val="24"/>
        </w:rPr>
        <w:t>Uzņēmuma norīkotais darbinieks uz apmācībām (</w:t>
      </w:r>
      <w:r w:rsidRPr="002901FF">
        <w:rPr>
          <w:i/>
          <w:szCs w:val="24"/>
        </w:rPr>
        <w:t>dalībnieks</w:t>
      </w:r>
      <w:r w:rsidRPr="004F7A52">
        <w:rPr>
          <w:szCs w:val="24"/>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2610"/>
        <w:gridCol w:w="1418"/>
        <w:gridCol w:w="3025"/>
      </w:tblGrid>
      <w:tr w:rsidR="0097255E" w:rsidRPr="004F7A52" w14:paraId="019D17A8" w14:textId="77777777" w:rsidTr="00090AF0">
        <w:tc>
          <w:tcPr>
            <w:tcW w:w="2587" w:type="dxa"/>
          </w:tcPr>
          <w:p w14:paraId="6C0A69B6" w14:textId="6CAB8793" w:rsidR="0097255E" w:rsidRPr="004F7A52" w:rsidRDefault="0097255E" w:rsidP="00090AF0">
            <w:pPr>
              <w:jc w:val="center"/>
              <w:rPr>
                <w:szCs w:val="24"/>
              </w:rPr>
            </w:pPr>
            <w:r w:rsidRPr="004F7A52">
              <w:rPr>
                <w:szCs w:val="24"/>
              </w:rPr>
              <w:t xml:space="preserve">Vārds, uzvārds </w:t>
            </w:r>
          </w:p>
        </w:tc>
        <w:tc>
          <w:tcPr>
            <w:tcW w:w="2610" w:type="dxa"/>
          </w:tcPr>
          <w:p w14:paraId="66864C5F" w14:textId="0B7D0C04" w:rsidR="0097255E" w:rsidRPr="004F7A52" w:rsidRDefault="0097255E" w:rsidP="00090AF0">
            <w:pPr>
              <w:jc w:val="center"/>
              <w:rPr>
                <w:szCs w:val="24"/>
              </w:rPr>
            </w:pPr>
            <w:r w:rsidRPr="004F7A52">
              <w:rPr>
                <w:szCs w:val="24"/>
              </w:rPr>
              <w:t>Amats</w:t>
            </w:r>
          </w:p>
        </w:tc>
        <w:tc>
          <w:tcPr>
            <w:tcW w:w="1418" w:type="dxa"/>
          </w:tcPr>
          <w:p w14:paraId="492CD006" w14:textId="54D16830" w:rsidR="0097255E" w:rsidRPr="004F7A52" w:rsidRDefault="0097255E" w:rsidP="00090AF0">
            <w:pPr>
              <w:jc w:val="center"/>
              <w:rPr>
                <w:szCs w:val="24"/>
              </w:rPr>
            </w:pPr>
            <w:r w:rsidRPr="004F7A52">
              <w:rPr>
                <w:szCs w:val="24"/>
              </w:rPr>
              <w:t>Telefona Nr.</w:t>
            </w:r>
          </w:p>
        </w:tc>
        <w:tc>
          <w:tcPr>
            <w:tcW w:w="3025" w:type="dxa"/>
          </w:tcPr>
          <w:p w14:paraId="31AAD43E" w14:textId="5B3D25D3" w:rsidR="0097255E" w:rsidRPr="004F7A52" w:rsidRDefault="0097255E" w:rsidP="00090AF0">
            <w:pPr>
              <w:jc w:val="center"/>
              <w:rPr>
                <w:szCs w:val="24"/>
              </w:rPr>
            </w:pPr>
            <w:r w:rsidRPr="004F7A52">
              <w:rPr>
                <w:szCs w:val="24"/>
              </w:rPr>
              <w:t>Darba līguma datums un numurs</w:t>
            </w:r>
            <w:r w:rsidR="000741C0" w:rsidRPr="004F7A52">
              <w:rPr>
                <w:sz w:val="20"/>
                <w:vertAlign w:val="superscript"/>
              </w:rPr>
              <w:t>5</w:t>
            </w:r>
          </w:p>
        </w:tc>
      </w:tr>
      <w:tr w:rsidR="0097255E" w:rsidRPr="004F7A52" w14:paraId="1A3089D4" w14:textId="77777777" w:rsidTr="00090AF0">
        <w:tc>
          <w:tcPr>
            <w:tcW w:w="2587" w:type="dxa"/>
          </w:tcPr>
          <w:p w14:paraId="4818A3D2" w14:textId="77777777" w:rsidR="0097255E" w:rsidRPr="004F7A52" w:rsidRDefault="0097255E" w:rsidP="00090AF0">
            <w:pPr>
              <w:spacing w:before="60" w:after="60"/>
              <w:rPr>
                <w:szCs w:val="24"/>
              </w:rPr>
            </w:pPr>
          </w:p>
        </w:tc>
        <w:tc>
          <w:tcPr>
            <w:tcW w:w="2610" w:type="dxa"/>
          </w:tcPr>
          <w:p w14:paraId="74517C3D" w14:textId="77777777" w:rsidR="0097255E" w:rsidRPr="004F7A52" w:rsidRDefault="0097255E" w:rsidP="00090AF0">
            <w:pPr>
              <w:spacing w:before="60" w:after="60"/>
              <w:rPr>
                <w:szCs w:val="24"/>
              </w:rPr>
            </w:pPr>
          </w:p>
        </w:tc>
        <w:tc>
          <w:tcPr>
            <w:tcW w:w="1418" w:type="dxa"/>
          </w:tcPr>
          <w:p w14:paraId="75181EE7" w14:textId="77777777" w:rsidR="0097255E" w:rsidRPr="004F7A52" w:rsidRDefault="0097255E" w:rsidP="00090AF0">
            <w:pPr>
              <w:spacing w:before="60" w:after="60"/>
              <w:rPr>
                <w:szCs w:val="24"/>
              </w:rPr>
            </w:pPr>
          </w:p>
        </w:tc>
        <w:tc>
          <w:tcPr>
            <w:tcW w:w="3025" w:type="dxa"/>
          </w:tcPr>
          <w:p w14:paraId="29D98E30" w14:textId="77777777" w:rsidR="0097255E" w:rsidRPr="004F7A52" w:rsidRDefault="0097255E" w:rsidP="00090AF0">
            <w:pPr>
              <w:spacing w:before="60" w:after="60"/>
              <w:rPr>
                <w:szCs w:val="24"/>
              </w:rPr>
            </w:pPr>
          </w:p>
        </w:tc>
      </w:tr>
    </w:tbl>
    <w:p w14:paraId="2A011AF3" w14:textId="77777777" w:rsidR="0097255E" w:rsidRPr="004F7A52" w:rsidRDefault="0097255E" w:rsidP="006969BF">
      <w:pPr>
        <w:jc w:val="both"/>
        <w:rPr>
          <w:szCs w:val="24"/>
        </w:rPr>
      </w:pPr>
    </w:p>
    <w:p w14:paraId="3312090F" w14:textId="77777777" w:rsidR="00AB7880" w:rsidRPr="004F7A52" w:rsidRDefault="00AB7880" w:rsidP="006969BF">
      <w:pPr>
        <w:rPr>
          <w:szCs w:val="24"/>
        </w:rPr>
      </w:pPr>
      <w:r w:rsidRPr="004F7A52">
        <w:rPr>
          <w:szCs w:val="24"/>
        </w:rPr>
        <w:t xml:space="preserve">   Kontaktinformācija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379"/>
        <w:gridCol w:w="1690"/>
        <w:gridCol w:w="1418"/>
        <w:gridCol w:w="1216"/>
        <w:gridCol w:w="1809"/>
      </w:tblGrid>
      <w:tr w:rsidR="006969BF" w:rsidRPr="004F7A52" w14:paraId="1B288CBC" w14:textId="77777777" w:rsidTr="003264BA">
        <w:tc>
          <w:tcPr>
            <w:tcW w:w="2127" w:type="dxa"/>
          </w:tcPr>
          <w:p w14:paraId="55F26196" w14:textId="77777777" w:rsidR="00AB7880" w:rsidRPr="004F7A52" w:rsidRDefault="00AB7880" w:rsidP="006969BF">
            <w:pPr>
              <w:jc w:val="center"/>
              <w:rPr>
                <w:szCs w:val="24"/>
              </w:rPr>
            </w:pPr>
          </w:p>
        </w:tc>
        <w:tc>
          <w:tcPr>
            <w:tcW w:w="1379" w:type="dxa"/>
          </w:tcPr>
          <w:p w14:paraId="4E9688DD" w14:textId="77777777" w:rsidR="00AB7880" w:rsidRPr="004F7A52" w:rsidRDefault="00AB7880" w:rsidP="006969BF">
            <w:pPr>
              <w:jc w:val="center"/>
              <w:rPr>
                <w:szCs w:val="24"/>
              </w:rPr>
            </w:pPr>
            <w:r w:rsidRPr="004F7A52">
              <w:rPr>
                <w:szCs w:val="24"/>
              </w:rPr>
              <w:t>Amats</w:t>
            </w:r>
          </w:p>
        </w:tc>
        <w:tc>
          <w:tcPr>
            <w:tcW w:w="1690" w:type="dxa"/>
          </w:tcPr>
          <w:p w14:paraId="000D6A2B" w14:textId="77777777" w:rsidR="00AB7880" w:rsidRPr="004F7A52" w:rsidRDefault="00AB7880" w:rsidP="006969BF">
            <w:pPr>
              <w:jc w:val="center"/>
              <w:rPr>
                <w:szCs w:val="24"/>
              </w:rPr>
            </w:pPr>
            <w:r w:rsidRPr="004F7A52">
              <w:rPr>
                <w:szCs w:val="24"/>
              </w:rPr>
              <w:t>Vārds, uzvārds</w:t>
            </w:r>
          </w:p>
        </w:tc>
        <w:tc>
          <w:tcPr>
            <w:tcW w:w="1418" w:type="dxa"/>
          </w:tcPr>
          <w:p w14:paraId="1DAEABF8" w14:textId="3A5DB723" w:rsidR="00AB7880" w:rsidRPr="004F7A52" w:rsidRDefault="00AB7880" w:rsidP="00550515">
            <w:pPr>
              <w:jc w:val="center"/>
              <w:rPr>
                <w:szCs w:val="24"/>
              </w:rPr>
            </w:pPr>
            <w:r w:rsidRPr="004F7A52">
              <w:rPr>
                <w:szCs w:val="24"/>
              </w:rPr>
              <w:t>Telefon</w:t>
            </w:r>
            <w:r w:rsidR="0097255E" w:rsidRPr="004F7A52">
              <w:rPr>
                <w:szCs w:val="24"/>
              </w:rPr>
              <w:t>a Nr.</w:t>
            </w:r>
          </w:p>
        </w:tc>
        <w:tc>
          <w:tcPr>
            <w:tcW w:w="1216" w:type="dxa"/>
          </w:tcPr>
          <w:p w14:paraId="51081359" w14:textId="77777777" w:rsidR="00AB7880" w:rsidRPr="004F7A52" w:rsidRDefault="00AB7880" w:rsidP="00550515">
            <w:pPr>
              <w:jc w:val="center"/>
              <w:rPr>
                <w:szCs w:val="24"/>
              </w:rPr>
            </w:pPr>
            <w:r w:rsidRPr="004F7A52">
              <w:rPr>
                <w:szCs w:val="24"/>
              </w:rPr>
              <w:t>Fakss</w:t>
            </w:r>
          </w:p>
        </w:tc>
        <w:tc>
          <w:tcPr>
            <w:tcW w:w="1809" w:type="dxa"/>
          </w:tcPr>
          <w:p w14:paraId="3DDB2509" w14:textId="77777777" w:rsidR="00AB7880" w:rsidRPr="004F7A52" w:rsidRDefault="00AB7880" w:rsidP="00550515">
            <w:pPr>
              <w:jc w:val="center"/>
              <w:rPr>
                <w:szCs w:val="24"/>
              </w:rPr>
            </w:pPr>
            <w:r w:rsidRPr="004F7A52">
              <w:rPr>
                <w:szCs w:val="24"/>
              </w:rPr>
              <w:t>e-pasts</w:t>
            </w:r>
          </w:p>
        </w:tc>
      </w:tr>
      <w:tr w:rsidR="006969BF" w:rsidRPr="004F7A52" w14:paraId="34705F11" w14:textId="77777777" w:rsidTr="003264BA">
        <w:tc>
          <w:tcPr>
            <w:tcW w:w="2127" w:type="dxa"/>
          </w:tcPr>
          <w:p w14:paraId="7DABC031" w14:textId="30055B9F" w:rsidR="00AB7880" w:rsidRPr="004F7A52" w:rsidRDefault="00504425" w:rsidP="006969BF">
            <w:pPr>
              <w:spacing w:before="60" w:after="60"/>
              <w:rPr>
                <w:szCs w:val="24"/>
              </w:rPr>
            </w:pPr>
            <w:r w:rsidRPr="004F7A52">
              <w:rPr>
                <w:szCs w:val="24"/>
              </w:rPr>
              <w:t>Iesniedzēja</w:t>
            </w:r>
            <w:r w:rsidR="008F40B5" w:rsidRPr="004F7A52">
              <w:rPr>
                <w:szCs w:val="24"/>
              </w:rPr>
              <w:t xml:space="preserve"> pārstāvis</w:t>
            </w:r>
          </w:p>
        </w:tc>
        <w:tc>
          <w:tcPr>
            <w:tcW w:w="1379" w:type="dxa"/>
          </w:tcPr>
          <w:p w14:paraId="40F904F9" w14:textId="77777777" w:rsidR="00AB7880" w:rsidRPr="004F7A52" w:rsidRDefault="00AB7880" w:rsidP="006969BF">
            <w:pPr>
              <w:spacing w:before="60" w:after="60"/>
              <w:rPr>
                <w:szCs w:val="24"/>
              </w:rPr>
            </w:pPr>
          </w:p>
        </w:tc>
        <w:tc>
          <w:tcPr>
            <w:tcW w:w="1690" w:type="dxa"/>
          </w:tcPr>
          <w:p w14:paraId="2C4090F6" w14:textId="77777777" w:rsidR="00AB7880" w:rsidRPr="004F7A52" w:rsidRDefault="00AB7880" w:rsidP="006969BF">
            <w:pPr>
              <w:spacing w:before="60" w:after="60"/>
              <w:rPr>
                <w:szCs w:val="24"/>
              </w:rPr>
            </w:pPr>
          </w:p>
        </w:tc>
        <w:tc>
          <w:tcPr>
            <w:tcW w:w="1418" w:type="dxa"/>
          </w:tcPr>
          <w:p w14:paraId="4405F24D" w14:textId="77777777" w:rsidR="00AB7880" w:rsidRPr="004F7A52" w:rsidRDefault="00AB7880" w:rsidP="006969BF">
            <w:pPr>
              <w:spacing w:before="60" w:after="60"/>
              <w:rPr>
                <w:szCs w:val="24"/>
              </w:rPr>
            </w:pPr>
          </w:p>
        </w:tc>
        <w:tc>
          <w:tcPr>
            <w:tcW w:w="1216" w:type="dxa"/>
          </w:tcPr>
          <w:p w14:paraId="332D5202" w14:textId="77777777" w:rsidR="00AB7880" w:rsidRPr="004F7A52" w:rsidRDefault="00AB7880" w:rsidP="006969BF">
            <w:pPr>
              <w:spacing w:before="60" w:after="60"/>
              <w:rPr>
                <w:szCs w:val="24"/>
              </w:rPr>
            </w:pPr>
          </w:p>
        </w:tc>
        <w:tc>
          <w:tcPr>
            <w:tcW w:w="1809" w:type="dxa"/>
          </w:tcPr>
          <w:p w14:paraId="6CAFEEFD" w14:textId="77777777" w:rsidR="00AB7880" w:rsidRPr="004F7A52" w:rsidRDefault="00AB7880" w:rsidP="00550515">
            <w:pPr>
              <w:spacing w:before="60" w:after="60"/>
              <w:rPr>
                <w:szCs w:val="24"/>
              </w:rPr>
            </w:pPr>
          </w:p>
        </w:tc>
      </w:tr>
      <w:tr w:rsidR="00AB7880" w:rsidRPr="004F7A52" w14:paraId="451721CC" w14:textId="77777777" w:rsidTr="003264BA">
        <w:tc>
          <w:tcPr>
            <w:tcW w:w="2127" w:type="dxa"/>
          </w:tcPr>
          <w:p w14:paraId="55FBCC17" w14:textId="77777777" w:rsidR="00AB7880" w:rsidRPr="004F7A52" w:rsidRDefault="00AB7880" w:rsidP="006969BF">
            <w:pPr>
              <w:spacing w:before="60" w:after="60"/>
              <w:rPr>
                <w:szCs w:val="24"/>
              </w:rPr>
            </w:pPr>
            <w:r w:rsidRPr="004F7A52">
              <w:rPr>
                <w:szCs w:val="24"/>
              </w:rPr>
              <w:t>Kontaktpersona</w:t>
            </w:r>
          </w:p>
        </w:tc>
        <w:tc>
          <w:tcPr>
            <w:tcW w:w="1379" w:type="dxa"/>
          </w:tcPr>
          <w:p w14:paraId="37D1820C" w14:textId="77777777" w:rsidR="00AB7880" w:rsidRPr="004F7A52" w:rsidRDefault="00AB7880" w:rsidP="006969BF">
            <w:pPr>
              <w:spacing w:before="60" w:after="60"/>
              <w:rPr>
                <w:szCs w:val="24"/>
              </w:rPr>
            </w:pPr>
          </w:p>
        </w:tc>
        <w:tc>
          <w:tcPr>
            <w:tcW w:w="1690" w:type="dxa"/>
          </w:tcPr>
          <w:p w14:paraId="7B76CB37" w14:textId="77777777" w:rsidR="00AB7880" w:rsidRPr="004F7A52" w:rsidRDefault="00AB7880" w:rsidP="006969BF">
            <w:pPr>
              <w:spacing w:before="60" w:after="60"/>
              <w:rPr>
                <w:szCs w:val="24"/>
              </w:rPr>
            </w:pPr>
          </w:p>
        </w:tc>
        <w:tc>
          <w:tcPr>
            <w:tcW w:w="1418" w:type="dxa"/>
          </w:tcPr>
          <w:p w14:paraId="175EFA6A" w14:textId="77777777" w:rsidR="00AB7880" w:rsidRPr="004F7A52" w:rsidRDefault="00AB7880" w:rsidP="006969BF">
            <w:pPr>
              <w:spacing w:before="60" w:after="60"/>
              <w:rPr>
                <w:szCs w:val="24"/>
              </w:rPr>
            </w:pPr>
          </w:p>
        </w:tc>
        <w:tc>
          <w:tcPr>
            <w:tcW w:w="1216" w:type="dxa"/>
          </w:tcPr>
          <w:p w14:paraId="31B96AAF" w14:textId="77777777" w:rsidR="00AB7880" w:rsidRPr="004F7A52" w:rsidRDefault="00AB7880" w:rsidP="006969BF">
            <w:pPr>
              <w:spacing w:before="60" w:after="60"/>
              <w:rPr>
                <w:szCs w:val="24"/>
              </w:rPr>
            </w:pPr>
          </w:p>
        </w:tc>
        <w:tc>
          <w:tcPr>
            <w:tcW w:w="1809" w:type="dxa"/>
          </w:tcPr>
          <w:p w14:paraId="313E7B90" w14:textId="77777777" w:rsidR="00AB7880" w:rsidRPr="004F7A52" w:rsidRDefault="00AB7880" w:rsidP="00550515">
            <w:pPr>
              <w:spacing w:before="60" w:after="60"/>
              <w:rPr>
                <w:szCs w:val="24"/>
              </w:rPr>
            </w:pPr>
          </w:p>
        </w:tc>
      </w:tr>
    </w:tbl>
    <w:p w14:paraId="23786AD3" w14:textId="77777777" w:rsidR="00AB7880" w:rsidRPr="004F7A52" w:rsidRDefault="00AB7880" w:rsidP="006969BF">
      <w:pPr>
        <w:rPr>
          <w:szCs w:val="24"/>
        </w:rPr>
      </w:pPr>
    </w:p>
    <w:p w14:paraId="51C5A3AA" w14:textId="77777777" w:rsidR="00845A4F" w:rsidRPr="004F7A52" w:rsidRDefault="00845A4F" w:rsidP="00845A4F">
      <w:pPr>
        <w:rPr>
          <w:szCs w:val="24"/>
        </w:rPr>
      </w:pPr>
      <w:r w:rsidRPr="004F7A52">
        <w:rPr>
          <w:szCs w:val="24"/>
        </w:rPr>
        <w:t xml:space="preserve">Apstiprinu, ka uzņēmums darbojas: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489"/>
      </w:tblGrid>
      <w:tr w:rsidR="00845A4F" w:rsidRPr="004F7A52" w14:paraId="2D56A8E0" w14:textId="77777777" w:rsidTr="00E37AF2">
        <w:tc>
          <w:tcPr>
            <w:tcW w:w="1090" w:type="dxa"/>
            <w:tcBorders>
              <w:top w:val="single" w:sz="4" w:space="0" w:color="auto"/>
              <w:left w:val="single" w:sz="4" w:space="0" w:color="auto"/>
              <w:bottom w:val="single" w:sz="4" w:space="0" w:color="auto"/>
              <w:right w:val="single" w:sz="4" w:space="0" w:color="auto"/>
            </w:tcBorders>
            <w:vAlign w:val="center"/>
            <w:hideMark/>
          </w:tcPr>
          <w:p w14:paraId="2624A14D" w14:textId="0B1A87B7" w:rsidR="00845A4F" w:rsidRPr="004F7A52" w:rsidRDefault="004F7A52" w:rsidP="00D10FCC">
            <w:pPr>
              <w:jc w:val="center"/>
              <w:rPr>
                <w:szCs w:val="24"/>
              </w:rPr>
            </w:pPr>
            <w:r w:rsidRPr="004D0A93">
              <w:rPr>
                <w:i/>
                <w:szCs w:val="24"/>
              </w:rPr>
              <w:t>Atzīmēt</w:t>
            </w:r>
            <w:r>
              <w:rPr>
                <w:i/>
                <w:szCs w:val="24"/>
              </w:rPr>
              <w:t xml:space="preserve"> ar X</w:t>
            </w:r>
            <w:r w:rsidRPr="004D0A93">
              <w:rPr>
                <w:i/>
                <w:szCs w:val="24"/>
              </w:rPr>
              <w:t xml:space="preserve"> atbilstošo</w:t>
            </w:r>
          </w:p>
        </w:tc>
        <w:tc>
          <w:tcPr>
            <w:tcW w:w="8549" w:type="dxa"/>
            <w:tcBorders>
              <w:top w:val="single" w:sz="4" w:space="0" w:color="auto"/>
              <w:left w:val="single" w:sz="4" w:space="0" w:color="auto"/>
              <w:bottom w:val="single" w:sz="4" w:space="0" w:color="auto"/>
              <w:right w:val="single" w:sz="4" w:space="0" w:color="auto"/>
            </w:tcBorders>
            <w:vAlign w:val="center"/>
            <w:hideMark/>
          </w:tcPr>
          <w:p w14:paraId="664CDA11" w14:textId="77777777" w:rsidR="00845A4F" w:rsidRPr="004F7A52" w:rsidRDefault="00845A4F" w:rsidP="00D10FCC">
            <w:pPr>
              <w:jc w:val="center"/>
              <w:rPr>
                <w:szCs w:val="24"/>
              </w:rPr>
            </w:pPr>
            <w:r w:rsidRPr="004F7A52">
              <w:rPr>
                <w:szCs w:val="24"/>
              </w:rPr>
              <w:t>Nozare un Regulu nosacījumi</w:t>
            </w:r>
          </w:p>
        </w:tc>
      </w:tr>
      <w:tr w:rsidR="00845A4F" w:rsidRPr="004F7A52" w14:paraId="40FFD173" w14:textId="77777777" w:rsidTr="00E37AF2">
        <w:tc>
          <w:tcPr>
            <w:tcW w:w="1090" w:type="dxa"/>
            <w:tcBorders>
              <w:top w:val="single" w:sz="4" w:space="0" w:color="auto"/>
              <w:left w:val="single" w:sz="4" w:space="0" w:color="auto"/>
              <w:bottom w:val="single" w:sz="4" w:space="0" w:color="auto"/>
              <w:right w:val="single" w:sz="4" w:space="0" w:color="auto"/>
            </w:tcBorders>
          </w:tcPr>
          <w:p w14:paraId="70996606" w14:textId="77777777" w:rsidR="00845A4F" w:rsidRPr="004F7A52" w:rsidRDefault="00845A4F" w:rsidP="00D10FCC">
            <w:pPr>
              <w:jc w:val="center"/>
              <w:rPr>
                <w:szCs w:val="24"/>
              </w:rPr>
            </w:pPr>
          </w:p>
        </w:tc>
        <w:tc>
          <w:tcPr>
            <w:tcW w:w="8549" w:type="dxa"/>
            <w:tcBorders>
              <w:top w:val="single" w:sz="4" w:space="0" w:color="auto"/>
              <w:left w:val="single" w:sz="4" w:space="0" w:color="auto"/>
              <w:bottom w:val="single" w:sz="4" w:space="0" w:color="auto"/>
              <w:right w:val="single" w:sz="4" w:space="0" w:color="auto"/>
            </w:tcBorders>
          </w:tcPr>
          <w:p w14:paraId="47EBED6A" w14:textId="01D33D4B" w:rsidR="00845A4F" w:rsidRPr="004F7A52" w:rsidRDefault="0058263E" w:rsidP="00D10FCC">
            <w:pPr>
              <w:pStyle w:val="NormalWeb"/>
              <w:spacing w:before="0" w:beforeAutospacing="0" w:after="0" w:afterAutospacing="0"/>
              <w:jc w:val="both"/>
            </w:pPr>
            <w:r w:rsidRPr="004F7A52">
              <w:t xml:space="preserve">lauksaimniecības produktu </w:t>
            </w:r>
            <w:r w:rsidRPr="004F7A52">
              <w:rPr>
                <w:i/>
                <w:spacing w:val="-4"/>
              </w:rPr>
              <w:t>(Eiropas Sociālā fonda projekta “Darba drošības normatīvo aktu praktiskās ieviešanas un uzraudzības pilnveidošana” Nr. 7.3.1.0/16/I/001 atbalsta piešķiršanas noteikumu 4.pielikumā uzskaitītie produkti)</w:t>
            </w:r>
            <w:r w:rsidRPr="004F7A52">
              <w:rPr>
                <w:i/>
              </w:rPr>
              <w:t xml:space="preserve"> </w:t>
            </w:r>
            <w:r w:rsidRPr="004F7A52">
              <w:t xml:space="preserve">primārajā ražošanā un atbalstu pieprasu, ievērojot Komisijas 2013.gada 18.decembra Regulu (ES) Nr.1408/2013 par Līguma par Eiropas Savienības darbību 107. un 108.panta piemērošanu </w:t>
            </w:r>
            <w:r w:rsidRPr="004F7A52">
              <w:rPr>
                <w:i/>
              </w:rPr>
              <w:t>de minimis</w:t>
            </w:r>
            <w:r w:rsidRPr="004F7A52">
              <w:t xml:space="preserve"> atbalstam lauksaimniecības nozarē.</w:t>
            </w:r>
          </w:p>
        </w:tc>
      </w:tr>
      <w:tr w:rsidR="00845A4F" w:rsidRPr="004F7A52" w14:paraId="52B4A3CB" w14:textId="77777777" w:rsidTr="00845A4F">
        <w:trPr>
          <w:trHeight w:val="1318"/>
        </w:trPr>
        <w:tc>
          <w:tcPr>
            <w:tcW w:w="1090" w:type="dxa"/>
            <w:tcBorders>
              <w:top w:val="single" w:sz="4" w:space="0" w:color="auto"/>
              <w:left w:val="single" w:sz="4" w:space="0" w:color="auto"/>
              <w:bottom w:val="single" w:sz="4" w:space="0" w:color="auto"/>
              <w:right w:val="single" w:sz="4" w:space="0" w:color="auto"/>
            </w:tcBorders>
          </w:tcPr>
          <w:p w14:paraId="31130FBB" w14:textId="77777777" w:rsidR="00845A4F" w:rsidRPr="004F7A52" w:rsidRDefault="00845A4F" w:rsidP="00D10FCC">
            <w:pPr>
              <w:jc w:val="both"/>
              <w:rPr>
                <w:szCs w:val="24"/>
              </w:rPr>
            </w:pPr>
          </w:p>
        </w:tc>
        <w:tc>
          <w:tcPr>
            <w:tcW w:w="8549" w:type="dxa"/>
            <w:tcBorders>
              <w:top w:val="single" w:sz="4" w:space="0" w:color="auto"/>
              <w:left w:val="single" w:sz="4" w:space="0" w:color="auto"/>
              <w:bottom w:val="single" w:sz="4" w:space="0" w:color="auto"/>
              <w:right w:val="single" w:sz="4" w:space="0" w:color="auto"/>
            </w:tcBorders>
            <w:hideMark/>
          </w:tcPr>
          <w:p w14:paraId="434F4270" w14:textId="112F2470" w:rsidR="00845A4F" w:rsidRPr="004F7A52" w:rsidRDefault="00845A4F" w:rsidP="00D10FCC">
            <w:pPr>
              <w:pStyle w:val="NormalWeb"/>
              <w:jc w:val="both"/>
            </w:pPr>
            <w:r w:rsidRPr="004F7A52">
              <w:t>zvejniecības un akvakultūras nozarē saskaņā ar Eiropas Parlamenta un Padomes 2013.gada 11.decembra Regulu (ES) Nr.1379/2013 par zvejas un akvakultūras produktu tirgu kopīgo o</w:t>
            </w:r>
            <w:r w:rsidR="0058263E" w:rsidRPr="004F7A52">
              <w:t>rganizāciju un atbalstu pieprasu</w:t>
            </w:r>
            <w:r w:rsidRPr="004F7A52">
              <w:t xml:space="preserve">, ievērojot Komisijas 2014.gada 27.jūnija Regulu (ES) Nr.717/2014 par Līguma par Eiropas Savienības darbību 107. un 108.panta piemērošanu </w:t>
            </w:r>
            <w:r w:rsidRPr="004F7A52">
              <w:rPr>
                <w:i/>
              </w:rPr>
              <w:t>de minimis</w:t>
            </w:r>
            <w:r w:rsidRPr="004F7A52">
              <w:t xml:space="preserve"> atbalstam zvejniecības un akvakultūras nozarē nosacījumus.</w:t>
            </w:r>
          </w:p>
        </w:tc>
      </w:tr>
      <w:tr w:rsidR="00845A4F" w:rsidRPr="004F7A52" w14:paraId="252D260F" w14:textId="77777777" w:rsidTr="00E37AF2">
        <w:tc>
          <w:tcPr>
            <w:tcW w:w="1090" w:type="dxa"/>
            <w:tcBorders>
              <w:top w:val="single" w:sz="4" w:space="0" w:color="auto"/>
              <w:left w:val="single" w:sz="4" w:space="0" w:color="auto"/>
              <w:bottom w:val="single" w:sz="4" w:space="0" w:color="auto"/>
              <w:right w:val="single" w:sz="4" w:space="0" w:color="auto"/>
            </w:tcBorders>
          </w:tcPr>
          <w:p w14:paraId="76FC8C2B" w14:textId="77777777" w:rsidR="00845A4F" w:rsidRPr="004F7A52" w:rsidRDefault="00845A4F" w:rsidP="00D10FCC">
            <w:pPr>
              <w:jc w:val="both"/>
              <w:rPr>
                <w:szCs w:val="24"/>
              </w:rPr>
            </w:pPr>
          </w:p>
        </w:tc>
        <w:tc>
          <w:tcPr>
            <w:tcW w:w="8549" w:type="dxa"/>
            <w:tcBorders>
              <w:top w:val="single" w:sz="4" w:space="0" w:color="auto"/>
              <w:left w:val="single" w:sz="4" w:space="0" w:color="auto"/>
              <w:bottom w:val="single" w:sz="4" w:space="0" w:color="auto"/>
              <w:right w:val="single" w:sz="4" w:space="0" w:color="auto"/>
            </w:tcBorders>
            <w:hideMark/>
          </w:tcPr>
          <w:p w14:paraId="519A3D43" w14:textId="3E52BF9C" w:rsidR="00845A4F" w:rsidRPr="004F7A52" w:rsidRDefault="00845A4F" w:rsidP="00D10FCC">
            <w:pPr>
              <w:pStyle w:val="NormalWeb"/>
              <w:numPr>
                <w:ilvl w:val="2"/>
                <w:numId w:val="50"/>
              </w:numPr>
              <w:spacing w:before="0" w:beforeAutospacing="0" w:after="0" w:afterAutospacing="0"/>
              <w:ind w:left="0" w:hanging="709"/>
              <w:jc w:val="both"/>
            </w:pPr>
            <w:r w:rsidRPr="004F7A52">
              <w:t>ci</w:t>
            </w:r>
            <w:r w:rsidR="0058263E" w:rsidRPr="004F7A52">
              <w:t>tās nozarēs un atbalstu pieprasu</w:t>
            </w:r>
            <w:r w:rsidRPr="004F7A52">
              <w:t xml:space="preserve">, ievērojot Komisijas 2013.gada 18. decembra Regulas (ES) Nr.1407/2013 par Līguma par Eiropas Savienības darbību 107. un 108. panta piemērošanu </w:t>
            </w:r>
            <w:r w:rsidRPr="004F7A52">
              <w:rPr>
                <w:i/>
              </w:rPr>
              <w:t>de minimis</w:t>
            </w:r>
            <w:r w:rsidRPr="004F7A52">
              <w:t xml:space="preserve"> atbalstam nosacījumus.</w:t>
            </w:r>
          </w:p>
        </w:tc>
      </w:tr>
    </w:tbl>
    <w:p w14:paraId="33015D2D" w14:textId="77777777" w:rsidR="00AE68B3" w:rsidRPr="004F7A52" w:rsidRDefault="00AE68B3" w:rsidP="00E37AF2">
      <w:pPr>
        <w:pStyle w:val="ListParagraph"/>
        <w:rPr>
          <w:szCs w:val="24"/>
        </w:rPr>
      </w:pPr>
    </w:p>
    <w:p w14:paraId="0B7749BC" w14:textId="3F441C60" w:rsidR="00AE68B3" w:rsidRPr="004F7A52" w:rsidRDefault="00AE68B3" w:rsidP="00E37AF2">
      <w:pPr>
        <w:pStyle w:val="ListParagraph"/>
        <w:ind w:left="0"/>
        <w:rPr>
          <w:szCs w:val="24"/>
        </w:rPr>
      </w:pPr>
      <w:r w:rsidRPr="004F7A52">
        <w:rPr>
          <w:szCs w:val="24"/>
        </w:rPr>
        <w:t>Ar savu parakstu apstiprinu, ka:</w:t>
      </w:r>
    </w:p>
    <w:p w14:paraId="568AD10B" w14:textId="77777777" w:rsidR="00F674C6" w:rsidRPr="004F7A52" w:rsidRDefault="00F674C6" w:rsidP="006969BF">
      <w:pPr>
        <w:numPr>
          <w:ilvl w:val="0"/>
          <w:numId w:val="14"/>
        </w:numPr>
        <w:ind w:left="284" w:hanging="284"/>
        <w:rPr>
          <w:szCs w:val="24"/>
        </w:rPr>
      </w:pPr>
      <w:r w:rsidRPr="004F7A52">
        <w:rPr>
          <w:szCs w:val="24"/>
        </w:rPr>
        <w:t>šajā pieteikumā sniegtā informācija ir pilnīga un patiesa;</w:t>
      </w:r>
    </w:p>
    <w:p w14:paraId="26826AF7" w14:textId="6CA8C1AB" w:rsidR="00F674C6" w:rsidRPr="004F7A52" w:rsidRDefault="00F674C6" w:rsidP="008B6555">
      <w:pPr>
        <w:numPr>
          <w:ilvl w:val="0"/>
          <w:numId w:val="14"/>
        </w:numPr>
        <w:tabs>
          <w:tab w:val="clear" w:pos="720"/>
        </w:tabs>
        <w:ind w:left="284" w:hanging="284"/>
        <w:jc w:val="both"/>
        <w:rPr>
          <w:szCs w:val="24"/>
        </w:rPr>
      </w:pPr>
      <w:r w:rsidRPr="004F7A52">
        <w:rPr>
          <w:szCs w:val="24"/>
        </w:rPr>
        <w:t>pieteikuma iesniedzējs neatbilst Maksātnespējas likuma 57.pantā vai 129.pantā noteiktiem maksātnespējas kritērijiem, lai tam pēc kreditoru pieprasījuma piemērotu maksātnespējas procedūru;</w:t>
      </w:r>
    </w:p>
    <w:p w14:paraId="18A8D3BA" w14:textId="1F026A61" w:rsidR="00734592" w:rsidRPr="004F7A52" w:rsidRDefault="00734592" w:rsidP="008B6555">
      <w:pPr>
        <w:numPr>
          <w:ilvl w:val="0"/>
          <w:numId w:val="14"/>
        </w:numPr>
        <w:tabs>
          <w:tab w:val="clear" w:pos="720"/>
        </w:tabs>
        <w:ind w:left="284" w:hanging="284"/>
        <w:jc w:val="both"/>
        <w:rPr>
          <w:szCs w:val="24"/>
        </w:rPr>
      </w:pPr>
      <w:r w:rsidRPr="004F7A52">
        <w:rPr>
          <w:szCs w:val="24"/>
        </w:rPr>
        <w:t>esmu iepazinies ar Eiropas Sociālā fonda projekta “Darba drošības normatīvo aktu praktiskās ieviešanas un uzraudzības pilnveidošana” Nr. 7.3.1.0/16/I/001</w:t>
      </w:r>
      <w:r w:rsidRPr="004F7A52">
        <w:rPr>
          <w:bCs/>
          <w:szCs w:val="24"/>
        </w:rPr>
        <w:t xml:space="preserve"> </w:t>
      </w:r>
      <w:r w:rsidR="00EC0649" w:rsidRPr="004F7A52">
        <w:rPr>
          <w:szCs w:val="24"/>
        </w:rPr>
        <w:t>atbalsta piešķiršanas noteikumiem</w:t>
      </w:r>
      <w:r w:rsidRPr="004F7A52">
        <w:rPr>
          <w:szCs w:val="24"/>
        </w:rPr>
        <w:t xml:space="preserve">, kas ir publicēti </w:t>
      </w:r>
      <w:r w:rsidR="006B67BC">
        <w:rPr>
          <w:szCs w:val="24"/>
        </w:rPr>
        <w:t>www.vdi.gov.lv un piekrītu tiem;</w:t>
      </w:r>
    </w:p>
    <w:p w14:paraId="1CEF27F9" w14:textId="5D1D78CA" w:rsidR="00AE68B3" w:rsidRPr="004F7A52" w:rsidRDefault="00EC0649" w:rsidP="00E37AF2">
      <w:pPr>
        <w:pStyle w:val="ListParagraph"/>
        <w:numPr>
          <w:ilvl w:val="0"/>
          <w:numId w:val="14"/>
        </w:numPr>
        <w:tabs>
          <w:tab w:val="clear" w:pos="720"/>
        </w:tabs>
        <w:ind w:left="284" w:hanging="284"/>
        <w:jc w:val="both"/>
        <w:rPr>
          <w:szCs w:val="24"/>
        </w:rPr>
      </w:pPr>
      <w:bookmarkStart w:id="1" w:name="_Hlk495587699"/>
      <w:r w:rsidRPr="004F7A52">
        <w:rPr>
          <w:szCs w:val="24"/>
        </w:rPr>
        <w:t>uzņēmumā ir izstrādāta dokumentācija</w:t>
      </w:r>
      <w:r w:rsidR="005802A8" w:rsidRPr="004F7A52">
        <w:rPr>
          <w:szCs w:val="24"/>
        </w:rPr>
        <w:t xml:space="preserve"> (darba vides riska novērtējums un darba aizsardzības pasākumu plāns), </w:t>
      </w:r>
      <w:bookmarkStart w:id="2" w:name="_Hlk496535003"/>
      <w:r w:rsidR="005802A8" w:rsidRPr="004F7A52">
        <w:rPr>
          <w:szCs w:val="24"/>
        </w:rPr>
        <w:t>kas ir spēkā esoša</w:t>
      </w:r>
      <w:r w:rsidRPr="004F7A52">
        <w:rPr>
          <w:szCs w:val="24"/>
        </w:rPr>
        <w:t xml:space="preserve"> uz pieteikuma iesniegšanas brīdi</w:t>
      </w:r>
      <w:r w:rsidR="005802A8" w:rsidRPr="004F7A52">
        <w:rPr>
          <w:szCs w:val="24"/>
        </w:rPr>
        <w:t>,</w:t>
      </w:r>
      <w:r w:rsidRPr="004F7A52">
        <w:rPr>
          <w:szCs w:val="24"/>
        </w:rPr>
        <w:t xml:space="preserve"> un </w:t>
      </w:r>
      <w:r w:rsidR="005802A8" w:rsidRPr="004F7A52">
        <w:rPr>
          <w:szCs w:val="24"/>
        </w:rPr>
        <w:t xml:space="preserve">vismaz </w:t>
      </w:r>
      <w:r w:rsidR="0044492D" w:rsidRPr="004F7A52">
        <w:rPr>
          <w:szCs w:val="24"/>
        </w:rPr>
        <w:t xml:space="preserve">vēl </w:t>
      </w:r>
      <w:r w:rsidR="005802A8" w:rsidRPr="004F7A52">
        <w:rPr>
          <w:szCs w:val="24"/>
        </w:rPr>
        <w:t xml:space="preserve">3 (trīs) </w:t>
      </w:r>
      <w:r w:rsidR="005802A8" w:rsidRPr="004F7A52">
        <w:rPr>
          <w:szCs w:val="24"/>
        </w:rPr>
        <w:lastRenderedPageBreak/>
        <w:t>mēnešus no pieteikuma iesniegšanas brīža tā</w:t>
      </w:r>
      <w:r w:rsidRPr="004F7A52">
        <w:rPr>
          <w:szCs w:val="24"/>
        </w:rPr>
        <w:t xml:space="preserve"> būs</w:t>
      </w:r>
      <w:r w:rsidR="005802A8" w:rsidRPr="004F7A52">
        <w:rPr>
          <w:szCs w:val="24"/>
        </w:rPr>
        <w:t xml:space="preserve"> spēkā esoš</w:t>
      </w:r>
      <w:r w:rsidR="005A2B26" w:rsidRPr="004F7A52">
        <w:rPr>
          <w:szCs w:val="24"/>
        </w:rPr>
        <w:t>a</w:t>
      </w:r>
      <w:r w:rsidRPr="004F7A52">
        <w:rPr>
          <w:szCs w:val="24"/>
        </w:rPr>
        <w:t>)</w:t>
      </w:r>
      <w:bookmarkEnd w:id="2"/>
      <w:r w:rsidR="002448EA" w:rsidRPr="004F7A52">
        <w:rPr>
          <w:szCs w:val="24"/>
        </w:rPr>
        <w:t xml:space="preserve"> vai </w:t>
      </w:r>
      <w:r w:rsidR="004777D2" w:rsidRPr="004F7A52">
        <w:rPr>
          <w:szCs w:val="24"/>
        </w:rPr>
        <w:t>attiecībā uz uzņēmumu VDI pieņēmusi lēmumu par atbalsta “Konsultācijas darba devējiem” piešķiršanu</w:t>
      </w:r>
      <w:r w:rsidR="005A2B26" w:rsidRPr="004F7A52">
        <w:rPr>
          <w:szCs w:val="24"/>
        </w:rPr>
        <w:t>, kā arī, ja uzņēmums piesakās uz atbalstu uzticības personu apmācības “Darba aizsardzības pamatlīmeņa zināšanu izglītības programma” uzņēmumā ir ieviesta darba aizsardzības organizatoriska struktūra atbilstoši Darba aizsardzības likuma 9.pant</w:t>
      </w:r>
      <w:bookmarkEnd w:id="1"/>
      <w:r w:rsidR="004F7A52">
        <w:rPr>
          <w:szCs w:val="24"/>
        </w:rPr>
        <w:t xml:space="preserve">am </w:t>
      </w:r>
      <w:r w:rsidR="004F7A52" w:rsidRPr="004F7A52">
        <w:rPr>
          <w:szCs w:val="24"/>
        </w:rPr>
        <w:t>(</w:t>
      </w:r>
      <w:r w:rsidR="004F7A52" w:rsidRPr="004F7A52">
        <w:rPr>
          <w:i/>
          <w:szCs w:val="24"/>
        </w:rPr>
        <w:t xml:space="preserve">atzīmēt ar </w:t>
      </w:r>
      <w:r w:rsidR="004F7A52">
        <w:rPr>
          <w:i/>
          <w:szCs w:val="24"/>
        </w:rPr>
        <w:t>X</w:t>
      </w:r>
      <w:r w:rsidR="004F7A52" w:rsidRPr="004F7A52">
        <w:rPr>
          <w:szCs w:val="24"/>
        </w:rPr>
        <w:t>)</w:t>
      </w:r>
      <w:r w:rsidRPr="004F7A52">
        <w:rPr>
          <w:szCs w:val="24"/>
        </w:rPr>
        <w:t>:</w:t>
      </w:r>
    </w:p>
    <w:p w14:paraId="2B2B4118" w14:textId="77777777" w:rsidR="000D1471" w:rsidRPr="004F7A52" w:rsidRDefault="000D1471" w:rsidP="00E37AF2">
      <w:pPr>
        <w:pStyle w:val="ListParagraph"/>
        <w:ind w:left="284"/>
        <w:jc w:val="both"/>
        <w:rPr>
          <w:szCs w:val="24"/>
          <w:highlight w:val="yellow"/>
        </w:rPr>
      </w:pPr>
    </w:p>
    <w:tbl>
      <w:tblPr>
        <w:tblStyle w:val="TableGrid"/>
        <w:tblW w:w="9072" w:type="dxa"/>
        <w:tblInd w:w="279" w:type="dxa"/>
        <w:tblLook w:val="04A0" w:firstRow="1" w:lastRow="0" w:firstColumn="1" w:lastColumn="0" w:noHBand="0" w:noVBand="1"/>
      </w:tblPr>
      <w:tblGrid>
        <w:gridCol w:w="3583"/>
        <w:gridCol w:w="721"/>
        <w:gridCol w:w="799"/>
        <w:gridCol w:w="3969"/>
      </w:tblGrid>
      <w:tr w:rsidR="005F1BFD" w:rsidRPr="004F7A52" w14:paraId="7AD60F4D" w14:textId="23211BD6" w:rsidTr="005F1BFD">
        <w:trPr>
          <w:trHeight w:val="480"/>
        </w:trPr>
        <w:tc>
          <w:tcPr>
            <w:tcW w:w="3583" w:type="dxa"/>
            <w:vMerge w:val="restart"/>
            <w:vAlign w:val="center"/>
          </w:tcPr>
          <w:p w14:paraId="7D781E47" w14:textId="3B295268" w:rsidR="005F1BFD" w:rsidRPr="004F7A52" w:rsidRDefault="005F1BFD" w:rsidP="005F1BFD">
            <w:pPr>
              <w:jc w:val="center"/>
              <w:rPr>
                <w:szCs w:val="24"/>
              </w:rPr>
            </w:pPr>
            <w:r w:rsidRPr="004F7A52">
              <w:rPr>
                <w:szCs w:val="24"/>
              </w:rPr>
              <w:t>Nosaukums</w:t>
            </w:r>
          </w:p>
        </w:tc>
        <w:tc>
          <w:tcPr>
            <w:tcW w:w="721" w:type="dxa"/>
            <w:vMerge w:val="restart"/>
            <w:vAlign w:val="center"/>
          </w:tcPr>
          <w:p w14:paraId="042E73BF" w14:textId="77777777" w:rsidR="005F1BFD" w:rsidRPr="004F7A52" w:rsidRDefault="005F1BFD" w:rsidP="005F1BFD">
            <w:pPr>
              <w:jc w:val="center"/>
              <w:rPr>
                <w:szCs w:val="24"/>
              </w:rPr>
            </w:pPr>
            <w:r w:rsidRPr="004F7A52">
              <w:rPr>
                <w:szCs w:val="24"/>
              </w:rPr>
              <w:t>Ir</w:t>
            </w:r>
          </w:p>
        </w:tc>
        <w:tc>
          <w:tcPr>
            <w:tcW w:w="4768" w:type="dxa"/>
            <w:gridSpan w:val="2"/>
            <w:vAlign w:val="center"/>
          </w:tcPr>
          <w:p w14:paraId="4835A9DF" w14:textId="0561593B" w:rsidR="005F1BFD" w:rsidRPr="004F7A52" w:rsidRDefault="005F1BFD" w:rsidP="005F1BFD">
            <w:pPr>
              <w:jc w:val="center"/>
              <w:rPr>
                <w:szCs w:val="24"/>
              </w:rPr>
            </w:pPr>
            <w:r w:rsidRPr="004F7A52">
              <w:rPr>
                <w:szCs w:val="24"/>
              </w:rPr>
              <w:t>Nav</w:t>
            </w:r>
          </w:p>
        </w:tc>
      </w:tr>
      <w:tr w:rsidR="005F1BFD" w:rsidRPr="004F7A52" w14:paraId="7DB69804" w14:textId="77777777" w:rsidTr="005F1BFD">
        <w:trPr>
          <w:trHeight w:val="333"/>
        </w:trPr>
        <w:tc>
          <w:tcPr>
            <w:tcW w:w="3583" w:type="dxa"/>
            <w:vMerge/>
            <w:vAlign w:val="center"/>
          </w:tcPr>
          <w:p w14:paraId="5B8196E4" w14:textId="77777777" w:rsidR="005F1BFD" w:rsidRPr="004F7A52" w:rsidRDefault="005F1BFD" w:rsidP="005F1BFD">
            <w:pPr>
              <w:jc w:val="center"/>
              <w:rPr>
                <w:szCs w:val="24"/>
              </w:rPr>
            </w:pPr>
          </w:p>
        </w:tc>
        <w:tc>
          <w:tcPr>
            <w:tcW w:w="721" w:type="dxa"/>
            <w:vMerge/>
            <w:vAlign w:val="center"/>
          </w:tcPr>
          <w:p w14:paraId="15867F60" w14:textId="77777777" w:rsidR="005F1BFD" w:rsidRPr="004F7A52" w:rsidRDefault="005F1BFD" w:rsidP="005F1BFD">
            <w:pPr>
              <w:jc w:val="center"/>
              <w:rPr>
                <w:szCs w:val="24"/>
              </w:rPr>
            </w:pPr>
          </w:p>
        </w:tc>
        <w:tc>
          <w:tcPr>
            <w:tcW w:w="799" w:type="dxa"/>
            <w:vAlign w:val="center"/>
          </w:tcPr>
          <w:p w14:paraId="63D1317B" w14:textId="12324EC3" w:rsidR="005F1BFD" w:rsidRPr="004F7A52" w:rsidRDefault="005F1BFD" w:rsidP="005F1BFD">
            <w:pPr>
              <w:jc w:val="center"/>
              <w:rPr>
                <w:szCs w:val="24"/>
              </w:rPr>
            </w:pPr>
            <w:r>
              <w:rPr>
                <w:szCs w:val="24"/>
              </w:rPr>
              <w:t>Nav</w:t>
            </w:r>
          </w:p>
        </w:tc>
        <w:tc>
          <w:tcPr>
            <w:tcW w:w="3969" w:type="dxa"/>
            <w:vAlign w:val="center"/>
          </w:tcPr>
          <w:p w14:paraId="6B6430F2" w14:textId="2B8F09F0" w:rsidR="005F1BFD" w:rsidRPr="004F7A52" w:rsidRDefault="005F1BFD" w:rsidP="005F1BFD">
            <w:pPr>
              <w:jc w:val="center"/>
              <w:rPr>
                <w:szCs w:val="24"/>
              </w:rPr>
            </w:pPr>
            <w:r>
              <w:rPr>
                <w:szCs w:val="24"/>
              </w:rPr>
              <w:t>Ir pieņemts lēmums</w:t>
            </w:r>
            <w:r w:rsidRPr="004F7A52">
              <w:rPr>
                <w:szCs w:val="24"/>
              </w:rPr>
              <w:t xml:space="preserve"> par atbalsta “Konsultācijas darba devējiem” piešķiršanu</w:t>
            </w:r>
          </w:p>
        </w:tc>
      </w:tr>
      <w:tr w:rsidR="005F1BFD" w:rsidRPr="004F7A52" w14:paraId="7DF8BF70" w14:textId="4DC2B4A4" w:rsidTr="005F1BFD">
        <w:trPr>
          <w:trHeight w:val="171"/>
        </w:trPr>
        <w:tc>
          <w:tcPr>
            <w:tcW w:w="3583" w:type="dxa"/>
            <w:vAlign w:val="center"/>
          </w:tcPr>
          <w:p w14:paraId="0115ED25" w14:textId="69F5A110" w:rsidR="005F1BFD" w:rsidRPr="004F7A52" w:rsidRDefault="005F1BFD" w:rsidP="005F1BFD">
            <w:pPr>
              <w:rPr>
                <w:szCs w:val="24"/>
              </w:rPr>
            </w:pPr>
            <w:r w:rsidRPr="004F7A52">
              <w:rPr>
                <w:szCs w:val="24"/>
              </w:rPr>
              <w:t>Darba vides riska novērtējums</w:t>
            </w:r>
            <w:r w:rsidRPr="004F7A52">
              <w:rPr>
                <w:sz w:val="20"/>
                <w:vertAlign w:val="superscript"/>
              </w:rPr>
              <w:t>6</w:t>
            </w:r>
          </w:p>
        </w:tc>
        <w:tc>
          <w:tcPr>
            <w:tcW w:w="721" w:type="dxa"/>
            <w:vAlign w:val="center"/>
          </w:tcPr>
          <w:p w14:paraId="413754C5" w14:textId="77777777" w:rsidR="005F1BFD" w:rsidRPr="004F7A52" w:rsidRDefault="005F1BFD" w:rsidP="005F1BFD">
            <w:pPr>
              <w:jc w:val="center"/>
              <w:rPr>
                <w:szCs w:val="24"/>
              </w:rPr>
            </w:pPr>
          </w:p>
        </w:tc>
        <w:tc>
          <w:tcPr>
            <w:tcW w:w="799" w:type="dxa"/>
            <w:vAlign w:val="center"/>
          </w:tcPr>
          <w:p w14:paraId="02BBE97B" w14:textId="77777777" w:rsidR="005F1BFD" w:rsidRPr="004F7A52" w:rsidRDefault="005F1BFD" w:rsidP="005F1BFD">
            <w:pPr>
              <w:jc w:val="center"/>
              <w:rPr>
                <w:szCs w:val="24"/>
              </w:rPr>
            </w:pPr>
          </w:p>
        </w:tc>
        <w:tc>
          <w:tcPr>
            <w:tcW w:w="3969" w:type="dxa"/>
            <w:vAlign w:val="center"/>
          </w:tcPr>
          <w:p w14:paraId="4198CF3F" w14:textId="77777777" w:rsidR="005F1BFD" w:rsidRPr="004F7A52" w:rsidRDefault="005F1BFD" w:rsidP="005F1BFD">
            <w:pPr>
              <w:jc w:val="center"/>
              <w:rPr>
                <w:szCs w:val="24"/>
              </w:rPr>
            </w:pPr>
          </w:p>
        </w:tc>
      </w:tr>
      <w:tr w:rsidR="005F1BFD" w:rsidRPr="004F7A52" w14:paraId="75EABB98" w14:textId="1E536B4C" w:rsidTr="005F1BFD">
        <w:trPr>
          <w:trHeight w:val="91"/>
        </w:trPr>
        <w:tc>
          <w:tcPr>
            <w:tcW w:w="3583" w:type="dxa"/>
          </w:tcPr>
          <w:p w14:paraId="4AD52EE4" w14:textId="3C43A2C1" w:rsidR="005F1BFD" w:rsidRPr="004F7A52" w:rsidRDefault="005F1BFD" w:rsidP="005F1BFD">
            <w:pPr>
              <w:rPr>
                <w:szCs w:val="24"/>
              </w:rPr>
            </w:pPr>
            <w:r w:rsidRPr="004F7A52">
              <w:rPr>
                <w:szCs w:val="24"/>
              </w:rPr>
              <w:t>Darba aizsardzības pasākuma plāns</w:t>
            </w:r>
            <w:r w:rsidRPr="004F7A52">
              <w:rPr>
                <w:sz w:val="20"/>
                <w:vertAlign w:val="superscript"/>
              </w:rPr>
              <w:t>6</w:t>
            </w:r>
          </w:p>
        </w:tc>
        <w:tc>
          <w:tcPr>
            <w:tcW w:w="721" w:type="dxa"/>
          </w:tcPr>
          <w:p w14:paraId="6F74AD54" w14:textId="77777777" w:rsidR="005F1BFD" w:rsidRPr="004F7A52" w:rsidRDefault="005F1BFD" w:rsidP="005F1BFD">
            <w:pPr>
              <w:rPr>
                <w:szCs w:val="24"/>
              </w:rPr>
            </w:pPr>
          </w:p>
        </w:tc>
        <w:tc>
          <w:tcPr>
            <w:tcW w:w="799" w:type="dxa"/>
          </w:tcPr>
          <w:p w14:paraId="6A2A5AD0" w14:textId="77777777" w:rsidR="005F1BFD" w:rsidRPr="004F7A52" w:rsidRDefault="005F1BFD" w:rsidP="005F1BFD">
            <w:pPr>
              <w:rPr>
                <w:szCs w:val="24"/>
              </w:rPr>
            </w:pPr>
          </w:p>
        </w:tc>
        <w:tc>
          <w:tcPr>
            <w:tcW w:w="3969" w:type="dxa"/>
          </w:tcPr>
          <w:p w14:paraId="0147FA0F" w14:textId="77777777" w:rsidR="005F1BFD" w:rsidRPr="004F7A52" w:rsidRDefault="005F1BFD" w:rsidP="005F1BFD">
            <w:pPr>
              <w:rPr>
                <w:szCs w:val="24"/>
              </w:rPr>
            </w:pPr>
          </w:p>
        </w:tc>
      </w:tr>
      <w:tr w:rsidR="005F1BFD" w:rsidRPr="004F7A52" w14:paraId="7121A698" w14:textId="77777777" w:rsidTr="005F1BFD">
        <w:trPr>
          <w:trHeight w:val="1265"/>
        </w:trPr>
        <w:tc>
          <w:tcPr>
            <w:tcW w:w="3583" w:type="dxa"/>
          </w:tcPr>
          <w:p w14:paraId="3785CA7E" w14:textId="253F7365" w:rsidR="005F1BFD" w:rsidRPr="004F7A52" w:rsidRDefault="005F1BFD" w:rsidP="005F1BFD">
            <w:pPr>
              <w:rPr>
                <w:szCs w:val="24"/>
              </w:rPr>
            </w:pPr>
            <w:r w:rsidRPr="004F7A52">
              <w:rPr>
                <w:szCs w:val="24"/>
              </w:rPr>
              <w:t>Izveidota darba aizsardzības organizatoriskā struktūra</w:t>
            </w:r>
            <w:r w:rsidRPr="004F7A52">
              <w:rPr>
                <w:sz w:val="20"/>
                <w:vertAlign w:val="superscript"/>
              </w:rPr>
              <w:t>7</w:t>
            </w:r>
            <w:r w:rsidRPr="004F7A52">
              <w:rPr>
                <w:szCs w:val="24"/>
                <w:vertAlign w:val="superscript"/>
              </w:rPr>
              <w:t xml:space="preserve"> </w:t>
            </w:r>
            <w:r w:rsidRPr="004F7A52">
              <w:rPr>
                <w:i/>
                <w:szCs w:val="24"/>
              </w:rPr>
              <w:t>(aizpilda tikai, ja piesakās uz atbalstu uzticības personu apmācība</w:t>
            </w:r>
            <w:r>
              <w:rPr>
                <w:i/>
                <w:szCs w:val="24"/>
              </w:rPr>
              <w:t>s “Darba aizsardzības pamatlīmeņ</w:t>
            </w:r>
            <w:r w:rsidRPr="004F7A52">
              <w:rPr>
                <w:i/>
                <w:szCs w:val="24"/>
              </w:rPr>
              <w:t>a zināšanu izglītības programma”)</w:t>
            </w:r>
          </w:p>
        </w:tc>
        <w:tc>
          <w:tcPr>
            <w:tcW w:w="721" w:type="dxa"/>
          </w:tcPr>
          <w:p w14:paraId="22B60B7B" w14:textId="77777777" w:rsidR="005F1BFD" w:rsidRPr="004F7A52" w:rsidRDefault="005F1BFD" w:rsidP="005F1BFD">
            <w:pPr>
              <w:rPr>
                <w:szCs w:val="24"/>
              </w:rPr>
            </w:pPr>
          </w:p>
        </w:tc>
        <w:tc>
          <w:tcPr>
            <w:tcW w:w="799" w:type="dxa"/>
          </w:tcPr>
          <w:p w14:paraId="3CE34101" w14:textId="77777777" w:rsidR="005F1BFD" w:rsidRPr="004F7A52" w:rsidRDefault="005F1BFD" w:rsidP="005F1BFD">
            <w:pPr>
              <w:rPr>
                <w:szCs w:val="24"/>
              </w:rPr>
            </w:pPr>
          </w:p>
        </w:tc>
        <w:tc>
          <w:tcPr>
            <w:tcW w:w="3969" w:type="dxa"/>
          </w:tcPr>
          <w:p w14:paraId="75419C9A" w14:textId="77777777" w:rsidR="005F1BFD" w:rsidRPr="004F7A52" w:rsidRDefault="005F1BFD" w:rsidP="005F1BFD">
            <w:pPr>
              <w:rPr>
                <w:szCs w:val="24"/>
              </w:rPr>
            </w:pPr>
          </w:p>
        </w:tc>
      </w:tr>
    </w:tbl>
    <w:p w14:paraId="3E315972" w14:textId="120A1D56" w:rsidR="00AE68B3" w:rsidRPr="004F7A52" w:rsidRDefault="00EC0649" w:rsidP="00E37AF2">
      <w:pPr>
        <w:pStyle w:val="ListParagraph"/>
        <w:numPr>
          <w:ilvl w:val="1"/>
          <w:numId w:val="60"/>
        </w:numPr>
        <w:tabs>
          <w:tab w:val="clear" w:pos="1440"/>
        </w:tabs>
        <w:ind w:left="284"/>
        <w:jc w:val="both"/>
        <w:rPr>
          <w:szCs w:val="24"/>
          <w:u w:val="single"/>
        </w:rPr>
      </w:pPr>
      <w:r w:rsidRPr="004F7A52">
        <w:rPr>
          <w:szCs w:val="24"/>
        </w:rPr>
        <w:t xml:space="preserve">pēc </w:t>
      </w:r>
      <w:r w:rsidR="005535CE" w:rsidRPr="004F7A52">
        <w:rPr>
          <w:szCs w:val="24"/>
        </w:rPr>
        <w:t>atbalsta saņemšanas</w:t>
      </w:r>
      <w:r w:rsidRPr="004F7A52">
        <w:rPr>
          <w:szCs w:val="24"/>
        </w:rPr>
        <w:t xml:space="preserve"> 1 (viena) mēneša laikā </w:t>
      </w:r>
      <w:r w:rsidR="005802A8" w:rsidRPr="004F7A52">
        <w:rPr>
          <w:szCs w:val="24"/>
        </w:rPr>
        <w:t xml:space="preserve">uzņēmumā </w:t>
      </w:r>
      <w:r w:rsidRPr="004F7A52">
        <w:rPr>
          <w:szCs w:val="24"/>
        </w:rPr>
        <w:t xml:space="preserve">tiks </w:t>
      </w:r>
      <w:r w:rsidR="003B52F1" w:rsidRPr="004F7A52">
        <w:rPr>
          <w:szCs w:val="24"/>
        </w:rPr>
        <w:t>izveidota</w:t>
      </w:r>
      <w:r w:rsidRPr="004F7A52">
        <w:rPr>
          <w:szCs w:val="24"/>
        </w:rPr>
        <w:t xml:space="preserve"> darba </w:t>
      </w:r>
      <w:r w:rsidR="005535CE" w:rsidRPr="004F7A52">
        <w:rPr>
          <w:szCs w:val="24"/>
        </w:rPr>
        <w:t xml:space="preserve">aizsardzības </w:t>
      </w:r>
      <w:r w:rsidRPr="004F7A52">
        <w:rPr>
          <w:szCs w:val="24"/>
        </w:rPr>
        <w:t xml:space="preserve">organizatoriska struktūra </w:t>
      </w:r>
      <w:r w:rsidR="00933CA8" w:rsidRPr="004F7A52">
        <w:rPr>
          <w:szCs w:val="24"/>
        </w:rPr>
        <w:t>atbilstoši</w:t>
      </w:r>
      <w:r w:rsidRPr="004F7A52">
        <w:rPr>
          <w:szCs w:val="24"/>
        </w:rPr>
        <w:t xml:space="preserve"> D</w:t>
      </w:r>
      <w:r w:rsidR="00933CA8" w:rsidRPr="004F7A52">
        <w:rPr>
          <w:szCs w:val="24"/>
        </w:rPr>
        <w:t>arba aizsardzības likuma 9.pantam</w:t>
      </w:r>
      <w:r w:rsidRPr="004F7A52">
        <w:rPr>
          <w:szCs w:val="24"/>
        </w:rPr>
        <w:t xml:space="preserve">; </w:t>
      </w:r>
    </w:p>
    <w:p w14:paraId="718EDA77" w14:textId="77777777" w:rsidR="00855B13" w:rsidRDefault="005802A8" w:rsidP="00855B13">
      <w:pPr>
        <w:pStyle w:val="ListParagraph"/>
        <w:numPr>
          <w:ilvl w:val="1"/>
          <w:numId w:val="60"/>
        </w:numPr>
        <w:tabs>
          <w:tab w:val="clear" w:pos="1440"/>
        </w:tabs>
        <w:ind w:left="283" w:hanging="357"/>
        <w:jc w:val="both"/>
        <w:rPr>
          <w:szCs w:val="24"/>
          <w:u w:val="single"/>
        </w:rPr>
      </w:pPr>
      <w:r w:rsidRPr="004F7A52">
        <w:rPr>
          <w:szCs w:val="24"/>
        </w:rPr>
        <w:t>rakstiski informēšu VDI</w:t>
      </w:r>
      <w:r w:rsidR="00EC0649" w:rsidRPr="004F7A52">
        <w:rPr>
          <w:szCs w:val="24"/>
        </w:rPr>
        <w:t xml:space="preserve"> par darba organiza</w:t>
      </w:r>
      <w:r w:rsidR="003B52F1" w:rsidRPr="004F7A52">
        <w:rPr>
          <w:szCs w:val="24"/>
        </w:rPr>
        <w:t>toriskas struktūras izveidošanu</w:t>
      </w:r>
      <w:bookmarkStart w:id="3" w:name="_GoBack"/>
      <w:bookmarkEnd w:id="3"/>
      <w:r w:rsidR="003B52F1" w:rsidRPr="004F7A52">
        <w:rPr>
          <w:szCs w:val="24"/>
        </w:rPr>
        <w:t>, iesniedzot apliecinoša dokumenta apstiprinātu kopiju, ka darbinieks, kas tika norīkot uz apmācībām iesaistīts uzņēmuma darba aizsardzības organizatoriskajā struktūrā</w:t>
      </w:r>
      <w:r w:rsidR="00EC0649" w:rsidRPr="004F7A52">
        <w:rPr>
          <w:szCs w:val="24"/>
        </w:rPr>
        <w:t>;</w:t>
      </w:r>
    </w:p>
    <w:p w14:paraId="65DC2ADA" w14:textId="02DD0326" w:rsidR="005802A8" w:rsidRPr="005F1BFD" w:rsidRDefault="00855B13" w:rsidP="00855B13">
      <w:pPr>
        <w:pStyle w:val="ListParagraph"/>
        <w:numPr>
          <w:ilvl w:val="1"/>
          <w:numId w:val="60"/>
        </w:numPr>
        <w:tabs>
          <w:tab w:val="clear" w:pos="1440"/>
        </w:tabs>
        <w:ind w:left="283" w:hanging="357"/>
        <w:jc w:val="both"/>
        <w:rPr>
          <w:szCs w:val="24"/>
        </w:rPr>
      </w:pPr>
      <w:r w:rsidRPr="00855B13">
        <w:rPr>
          <w:szCs w:val="24"/>
        </w:rPr>
        <w:t>no atbalsta saņemšanas vismaz 1 (vienu) gadu nodrošināšu darba aizsardzības sistēmas uzturēšanu uzņēmumā atbilstoši Darba aizsardzības likuma 5.pantam</w:t>
      </w:r>
      <w:r w:rsidR="005F1BFD" w:rsidRPr="005F1BFD">
        <w:rPr>
          <w:szCs w:val="24"/>
        </w:rPr>
        <w:t>.</w:t>
      </w:r>
    </w:p>
    <w:p w14:paraId="1C250D41" w14:textId="77777777" w:rsidR="00845A4F" w:rsidRPr="004F7A52" w:rsidRDefault="00845A4F" w:rsidP="008F26CE">
      <w:pPr>
        <w:rPr>
          <w:szCs w:val="24"/>
        </w:rPr>
      </w:pPr>
    </w:p>
    <w:p w14:paraId="6D07147C" w14:textId="7EB5B671" w:rsidR="00052D6B" w:rsidRPr="004F7A52" w:rsidRDefault="00052D6B" w:rsidP="008F26CE">
      <w:pPr>
        <w:rPr>
          <w:szCs w:val="24"/>
        </w:rPr>
      </w:pPr>
      <w:r w:rsidRPr="004F7A52">
        <w:rPr>
          <w:szCs w:val="24"/>
        </w:rPr>
        <w:t>Pieteikumam pievienots atbilstošs pielikums</w:t>
      </w:r>
      <w:r w:rsidR="00734592" w:rsidRPr="004F7A52">
        <w:rPr>
          <w:szCs w:val="24"/>
        </w:rPr>
        <w:t xml:space="preserve"> (atzīmēt </w:t>
      </w:r>
      <w:r w:rsidR="004E57C5" w:rsidRPr="004F7A52">
        <w:rPr>
          <w:szCs w:val="24"/>
        </w:rPr>
        <w:t>pievienoto</w:t>
      </w:r>
      <w:r w:rsidR="00734592" w:rsidRPr="004F7A52">
        <w:rPr>
          <w:szCs w:val="24"/>
        </w:rPr>
        <w:t xml:space="preserve"> ar X)</w:t>
      </w:r>
      <w:r w:rsidRPr="004F7A52">
        <w:rPr>
          <w:szCs w:val="24"/>
        </w:rPr>
        <w:t xml:space="preserve">: </w:t>
      </w:r>
    </w:p>
    <w:p w14:paraId="43A9BDD3" w14:textId="291414C8" w:rsidR="00052D6B" w:rsidRPr="004F7A52" w:rsidRDefault="00923D75" w:rsidP="008F26CE">
      <w:pPr>
        <w:pStyle w:val="ListParagraph"/>
        <w:numPr>
          <w:ilvl w:val="1"/>
          <w:numId w:val="26"/>
        </w:numPr>
        <w:tabs>
          <w:tab w:val="left" w:pos="1276"/>
        </w:tabs>
        <w:ind w:left="450"/>
        <w:jc w:val="both"/>
        <w:rPr>
          <w:szCs w:val="24"/>
        </w:rPr>
      </w:pPr>
      <w:r w:rsidRPr="004F7A52">
        <w:rPr>
          <w:b/>
          <w:szCs w:val="24"/>
        </w:rPr>
        <w:t>uzņēmumam</w:t>
      </w:r>
      <w:r w:rsidR="00052D6B" w:rsidRPr="004F7A52">
        <w:rPr>
          <w:b/>
          <w:szCs w:val="24"/>
        </w:rPr>
        <w:t>, kas darbojas lauksaimniecības</w:t>
      </w:r>
      <w:r w:rsidR="00052D6B" w:rsidRPr="004F7A52">
        <w:rPr>
          <w:szCs w:val="24"/>
        </w:rPr>
        <w:t xml:space="preserve"> nozarē saskaņā ar 2015.gada 29.septembra noteikumi Nr.557 “</w:t>
      </w:r>
      <w:r w:rsidR="00052D6B" w:rsidRPr="004F7A52">
        <w:rPr>
          <w:i/>
          <w:szCs w:val="24"/>
        </w:rPr>
        <w:t>De minimis</w:t>
      </w:r>
      <w:r w:rsidR="00052D6B" w:rsidRPr="004F7A52">
        <w:rPr>
          <w:szCs w:val="24"/>
        </w:rPr>
        <w:t xml:space="preserve"> atbalsta uzskaites un piešķiršanas kārtība lauksaimniecības nozarē”ir jāiesniedz 1.pielikums “Iesniegums </w:t>
      </w:r>
      <w:r w:rsidR="00052D6B" w:rsidRPr="004F7A52">
        <w:rPr>
          <w:i/>
          <w:szCs w:val="24"/>
        </w:rPr>
        <w:t>de minimis</w:t>
      </w:r>
      <w:r w:rsidR="00052D6B" w:rsidRPr="004F7A52">
        <w:rPr>
          <w:szCs w:val="24"/>
        </w:rPr>
        <w:t xml:space="preserve"> atbalsta saņemšanai”;</w:t>
      </w:r>
    </w:p>
    <w:p w14:paraId="61E42D54" w14:textId="026DFA67" w:rsidR="00052D6B" w:rsidRPr="004F7A52" w:rsidRDefault="00923D75" w:rsidP="008F26CE">
      <w:pPr>
        <w:pStyle w:val="ListParagraph"/>
        <w:numPr>
          <w:ilvl w:val="1"/>
          <w:numId w:val="26"/>
        </w:numPr>
        <w:tabs>
          <w:tab w:val="left" w:pos="1276"/>
        </w:tabs>
        <w:ind w:left="450"/>
        <w:jc w:val="both"/>
        <w:rPr>
          <w:b/>
          <w:szCs w:val="24"/>
        </w:rPr>
      </w:pPr>
      <w:r w:rsidRPr="004F7A52">
        <w:rPr>
          <w:b/>
          <w:szCs w:val="24"/>
        </w:rPr>
        <w:t>uzņēmumam</w:t>
      </w:r>
      <w:r w:rsidR="00052D6B" w:rsidRPr="004F7A52">
        <w:rPr>
          <w:b/>
          <w:szCs w:val="24"/>
        </w:rPr>
        <w:t xml:space="preserve">, kas darbojas zvejniecības un akvakultūras </w:t>
      </w:r>
      <w:r w:rsidR="00052D6B" w:rsidRPr="004F7A52">
        <w:rPr>
          <w:szCs w:val="24"/>
        </w:rPr>
        <w:t>nozarē saskaņā ar 2015.gada 29.septembra noteikumi Nr.558 “</w:t>
      </w:r>
      <w:r w:rsidR="00052D6B" w:rsidRPr="004F7A52">
        <w:rPr>
          <w:i/>
          <w:szCs w:val="24"/>
        </w:rPr>
        <w:t>De minimis</w:t>
      </w:r>
      <w:r w:rsidR="00052D6B" w:rsidRPr="004F7A52">
        <w:rPr>
          <w:szCs w:val="24"/>
        </w:rPr>
        <w:t xml:space="preserve"> atbalsta uzskaites un piešķiršanas kārtība zvejniecības un akvakultūras nozarē”  ir jāiesniedz 1.pielikums “Iesniegums </w:t>
      </w:r>
      <w:r w:rsidR="00052D6B" w:rsidRPr="004F7A52">
        <w:rPr>
          <w:i/>
          <w:szCs w:val="24"/>
        </w:rPr>
        <w:t>de minimis</w:t>
      </w:r>
      <w:r w:rsidR="00052D6B" w:rsidRPr="004F7A52">
        <w:rPr>
          <w:szCs w:val="24"/>
        </w:rPr>
        <w:t xml:space="preserve"> atbalsta saņemšanai”;</w:t>
      </w:r>
    </w:p>
    <w:p w14:paraId="09ABDC04" w14:textId="502BE84E" w:rsidR="00052D6B" w:rsidRPr="004F7A52" w:rsidRDefault="00923D75" w:rsidP="008F26CE">
      <w:pPr>
        <w:pStyle w:val="ListParagraph"/>
        <w:numPr>
          <w:ilvl w:val="1"/>
          <w:numId w:val="26"/>
        </w:numPr>
        <w:tabs>
          <w:tab w:val="left" w:pos="1276"/>
        </w:tabs>
        <w:ind w:left="450"/>
        <w:jc w:val="both"/>
        <w:rPr>
          <w:b/>
          <w:szCs w:val="24"/>
        </w:rPr>
      </w:pPr>
      <w:r w:rsidRPr="004F7A52">
        <w:rPr>
          <w:b/>
          <w:szCs w:val="24"/>
        </w:rPr>
        <w:t xml:space="preserve">pārējiem uzņēmumiem </w:t>
      </w:r>
      <w:r w:rsidR="00052D6B" w:rsidRPr="004F7A52">
        <w:rPr>
          <w:szCs w:val="24"/>
        </w:rPr>
        <w:t>saskaņā ar 2014.gada 2.decembra noteikumi Nr.740 “</w:t>
      </w:r>
      <w:r w:rsidR="00052D6B" w:rsidRPr="004F7A52">
        <w:rPr>
          <w:i/>
          <w:szCs w:val="24"/>
        </w:rPr>
        <w:t>De minimis</w:t>
      </w:r>
      <w:r w:rsidR="00052D6B" w:rsidRPr="004F7A52">
        <w:rPr>
          <w:szCs w:val="24"/>
        </w:rPr>
        <w:t xml:space="preserve"> atbalsta uzskaites un piešķiršanas kārtība un uzskaites veidlapu paraugi” ir jāiesniedz 1.pielikums “Uzskaites veidlapa par sniedzamo informāciju </w:t>
      </w:r>
      <w:r w:rsidR="00052D6B" w:rsidRPr="004F7A52">
        <w:rPr>
          <w:i/>
          <w:szCs w:val="24"/>
        </w:rPr>
        <w:t>de minimis</w:t>
      </w:r>
      <w:r w:rsidR="00052D6B" w:rsidRPr="004F7A52">
        <w:rPr>
          <w:szCs w:val="24"/>
        </w:rPr>
        <w:t xml:space="preserve"> atbalsta piešķiršanai”.</w:t>
      </w:r>
    </w:p>
    <w:p w14:paraId="336CA4AF" w14:textId="7438401B" w:rsidR="005802A8" w:rsidRPr="004F7A52" w:rsidRDefault="005802A8" w:rsidP="008F26CE">
      <w:pPr>
        <w:pStyle w:val="ListParagraph"/>
        <w:numPr>
          <w:ilvl w:val="1"/>
          <w:numId w:val="26"/>
        </w:numPr>
        <w:tabs>
          <w:tab w:val="left" w:pos="1276"/>
        </w:tabs>
        <w:ind w:left="450"/>
        <w:jc w:val="both"/>
        <w:rPr>
          <w:b/>
          <w:szCs w:val="24"/>
        </w:rPr>
      </w:pPr>
      <w:r w:rsidRPr="004F7A52">
        <w:rPr>
          <w:b/>
          <w:szCs w:val="24"/>
        </w:rPr>
        <w:t>pilnvara</w:t>
      </w:r>
      <w:r w:rsidRPr="004F7A52">
        <w:rPr>
          <w:szCs w:val="24"/>
        </w:rPr>
        <w:t>, ja pieteikumu paraksta pilnvarota persona.</w:t>
      </w:r>
    </w:p>
    <w:p w14:paraId="371E18D4" w14:textId="58575B07" w:rsidR="00504425" w:rsidRPr="004F7A52" w:rsidRDefault="00504425" w:rsidP="008F26CE">
      <w:pPr>
        <w:rPr>
          <w:szCs w:val="24"/>
        </w:rPr>
      </w:pPr>
    </w:p>
    <w:p w14:paraId="607BC39B" w14:textId="010C1C99" w:rsidR="00504425" w:rsidRPr="004F7A52" w:rsidRDefault="00504425" w:rsidP="00504425">
      <w:pPr>
        <w:jc w:val="right"/>
        <w:rPr>
          <w:szCs w:val="24"/>
        </w:rPr>
      </w:pPr>
      <w:r w:rsidRPr="004F7A52">
        <w:rPr>
          <w:szCs w:val="24"/>
        </w:rPr>
        <w:t>Iesniedzēja pārstāvis</w:t>
      </w:r>
      <w:r w:rsidR="000741C0" w:rsidRPr="00501A88">
        <w:rPr>
          <w:sz w:val="20"/>
          <w:vertAlign w:val="superscript"/>
        </w:rPr>
        <w:t>8</w:t>
      </w:r>
      <w:r w:rsidRPr="004F7A52">
        <w:rPr>
          <w:szCs w:val="24"/>
        </w:rPr>
        <w:t>: vārds, uzvārds un amats _____________________________________</w:t>
      </w:r>
      <w:r w:rsidR="006B67BC">
        <w:rPr>
          <w:szCs w:val="24"/>
        </w:rPr>
        <w:t>_</w:t>
      </w:r>
      <w:r w:rsidR="006B67BC">
        <w:rPr>
          <w:szCs w:val="24"/>
        </w:rPr>
        <w:softHyphen/>
      </w:r>
    </w:p>
    <w:p w14:paraId="070C0680" w14:textId="77777777" w:rsidR="00504425" w:rsidRPr="004F7A52" w:rsidRDefault="00504425" w:rsidP="00504425">
      <w:pPr>
        <w:rPr>
          <w:szCs w:val="24"/>
        </w:rPr>
      </w:pPr>
    </w:p>
    <w:p w14:paraId="73621345" w14:textId="4D566118" w:rsidR="00504425" w:rsidRDefault="005802A8" w:rsidP="00504425">
      <w:pPr>
        <w:jc w:val="right"/>
        <w:rPr>
          <w:szCs w:val="24"/>
        </w:rPr>
      </w:pPr>
      <w:r w:rsidRPr="004F7A52">
        <w:rPr>
          <w:szCs w:val="24"/>
        </w:rPr>
        <w:t>Paraksts</w:t>
      </w:r>
      <w:r w:rsidR="000741C0" w:rsidRPr="00501A88">
        <w:rPr>
          <w:sz w:val="20"/>
          <w:vertAlign w:val="superscript"/>
        </w:rPr>
        <w:t>9</w:t>
      </w:r>
      <w:r w:rsidR="00504425" w:rsidRPr="004F7A52">
        <w:rPr>
          <w:szCs w:val="24"/>
        </w:rPr>
        <w:t>__________________</w:t>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r>
      <w:r w:rsidRPr="004F7A52">
        <w:rPr>
          <w:szCs w:val="24"/>
        </w:rPr>
        <w:softHyphen/>
        <w:t>datums</w:t>
      </w:r>
      <w:r w:rsidR="000741C0" w:rsidRPr="00501A88">
        <w:rPr>
          <w:sz w:val="20"/>
          <w:vertAlign w:val="superscript"/>
        </w:rPr>
        <w:t>9</w:t>
      </w:r>
      <w:r w:rsidR="00504425" w:rsidRPr="004F7A52">
        <w:rPr>
          <w:szCs w:val="24"/>
        </w:rPr>
        <w:t>_________________</w:t>
      </w:r>
    </w:p>
    <w:p w14:paraId="20261E5B" w14:textId="2A3E5683" w:rsidR="00876F39" w:rsidRDefault="00876F39" w:rsidP="00504425">
      <w:pPr>
        <w:rPr>
          <w:szCs w:val="24"/>
        </w:rPr>
      </w:pPr>
    </w:p>
    <w:p w14:paraId="644AB348" w14:textId="69C75C20" w:rsidR="00504425" w:rsidRPr="004F7A52" w:rsidRDefault="00504425" w:rsidP="00504425">
      <w:pPr>
        <w:rPr>
          <w:szCs w:val="24"/>
        </w:rPr>
      </w:pPr>
      <w:r w:rsidRPr="004F7A52">
        <w:rPr>
          <w:szCs w:val="24"/>
        </w:rPr>
        <w:t>Informācija par projektu tika iegūta no (atzīmēt atbilstošo ar X):</w:t>
      </w:r>
    </w:p>
    <w:tbl>
      <w:tblPr>
        <w:tblW w:w="9597" w:type="dxa"/>
        <w:tblInd w:w="108" w:type="dxa"/>
        <w:tblLook w:val="01E0" w:firstRow="1" w:lastRow="1" w:firstColumn="1" w:lastColumn="1" w:noHBand="0" w:noVBand="0"/>
      </w:tblPr>
      <w:tblGrid>
        <w:gridCol w:w="4678"/>
        <w:gridCol w:w="4919"/>
      </w:tblGrid>
      <w:tr w:rsidR="00504425" w:rsidRPr="004F7A52" w14:paraId="6963072E" w14:textId="77777777" w:rsidTr="00A8423B">
        <w:trPr>
          <w:trHeight w:val="697"/>
        </w:trPr>
        <w:tc>
          <w:tcPr>
            <w:tcW w:w="4678" w:type="dxa"/>
          </w:tcPr>
          <w:p w14:paraId="20CCCB4B" w14:textId="04DD1A84" w:rsidR="00504425" w:rsidRPr="004F7A52" w:rsidRDefault="00504425" w:rsidP="00A8423B">
            <w:pPr>
              <w:numPr>
                <w:ilvl w:val="0"/>
                <w:numId w:val="15"/>
              </w:numPr>
              <w:tabs>
                <w:tab w:val="num" w:pos="284"/>
              </w:tabs>
              <w:ind w:right="-249"/>
              <w:rPr>
                <w:szCs w:val="24"/>
              </w:rPr>
            </w:pPr>
            <w:r w:rsidRPr="004F7A52">
              <w:rPr>
                <w:szCs w:val="24"/>
              </w:rPr>
              <w:t>Valsts darba inspekcija</w:t>
            </w:r>
            <w:r w:rsidR="0004261F" w:rsidRPr="004F7A52">
              <w:rPr>
                <w:szCs w:val="24"/>
              </w:rPr>
              <w:t>s (semināri, konferences, mājas</w:t>
            </w:r>
            <w:r w:rsidRPr="004F7A52">
              <w:rPr>
                <w:szCs w:val="24"/>
              </w:rPr>
              <w:t>lapa u.c.)</w:t>
            </w:r>
          </w:p>
          <w:p w14:paraId="6B9FB291" w14:textId="77777777" w:rsidR="00504425" w:rsidRPr="004F7A52" w:rsidRDefault="00504425" w:rsidP="00A8423B">
            <w:pPr>
              <w:numPr>
                <w:ilvl w:val="0"/>
                <w:numId w:val="15"/>
              </w:numPr>
              <w:tabs>
                <w:tab w:val="num" w:pos="318"/>
              </w:tabs>
              <w:rPr>
                <w:szCs w:val="24"/>
              </w:rPr>
            </w:pPr>
            <w:r w:rsidRPr="004F7A52">
              <w:rPr>
                <w:szCs w:val="24"/>
              </w:rPr>
              <w:t>sociālajiem tīkliem (norādīt kādi ___________________________________)</w:t>
            </w:r>
          </w:p>
          <w:p w14:paraId="689258F6" w14:textId="24F734F3" w:rsidR="00504425" w:rsidRPr="004F7A52" w:rsidRDefault="00504425" w:rsidP="00A8423B">
            <w:pPr>
              <w:numPr>
                <w:ilvl w:val="0"/>
                <w:numId w:val="15"/>
              </w:numPr>
              <w:tabs>
                <w:tab w:val="num" w:pos="252"/>
              </w:tabs>
              <w:rPr>
                <w:szCs w:val="24"/>
              </w:rPr>
            </w:pPr>
            <w:r w:rsidRPr="004F7A52">
              <w:rPr>
                <w:szCs w:val="24"/>
              </w:rPr>
              <w:t>Latvijas Darba devēju konfederācija</w:t>
            </w:r>
            <w:r w:rsidR="0004261F" w:rsidRPr="004F7A52">
              <w:rPr>
                <w:szCs w:val="24"/>
              </w:rPr>
              <w:t>s (semināri, konferences, mājas</w:t>
            </w:r>
            <w:r w:rsidRPr="004F7A52">
              <w:rPr>
                <w:szCs w:val="24"/>
              </w:rPr>
              <w:t>lapa u.c.)</w:t>
            </w:r>
          </w:p>
        </w:tc>
        <w:tc>
          <w:tcPr>
            <w:tcW w:w="4919" w:type="dxa"/>
          </w:tcPr>
          <w:p w14:paraId="516BD1F9" w14:textId="7E0750F2" w:rsidR="00504425" w:rsidRPr="004F7A52" w:rsidRDefault="00504425" w:rsidP="00A8423B">
            <w:pPr>
              <w:numPr>
                <w:ilvl w:val="0"/>
                <w:numId w:val="15"/>
              </w:numPr>
              <w:tabs>
                <w:tab w:val="num" w:pos="284"/>
              </w:tabs>
              <w:rPr>
                <w:szCs w:val="24"/>
              </w:rPr>
            </w:pPr>
            <w:r w:rsidRPr="004F7A52">
              <w:rPr>
                <w:szCs w:val="24"/>
              </w:rPr>
              <w:t>Latvijas Brīvo arodbiedrību savienība</w:t>
            </w:r>
            <w:r w:rsidR="0004261F" w:rsidRPr="004F7A52">
              <w:rPr>
                <w:szCs w:val="24"/>
              </w:rPr>
              <w:t>s (semināri, konferences, mājas</w:t>
            </w:r>
            <w:r w:rsidRPr="004F7A52">
              <w:rPr>
                <w:szCs w:val="24"/>
              </w:rPr>
              <w:t>lapa u.c.)</w:t>
            </w:r>
          </w:p>
          <w:p w14:paraId="306319EB" w14:textId="77777777" w:rsidR="00504425" w:rsidRPr="004F7A52" w:rsidRDefault="00504425" w:rsidP="00A8423B">
            <w:pPr>
              <w:numPr>
                <w:ilvl w:val="0"/>
                <w:numId w:val="15"/>
              </w:numPr>
              <w:tabs>
                <w:tab w:val="num" w:pos="284"/>
              </w:tabs>
              <w:rPr>
                <w:szCs w:val="24"/>
              </w:rPr>
            </w:pPr>
            <w:r w:rsidRPr="004F7A52">
              <w:rPr>
                <w:szCs w:val="24"/>
              </w:rPr>
              <w:t>Kompetentās institūcijas (nosaukums__________________________)</w:t>
            </w:r>
          </w:p>
          <w:p w14:paraId="64E62BC1" w14:textId="77777777" w:rsidR="00504425" w:rsidRPr="004F7A52" w:rsidRDefault="00504425" w:rsidP="00A8423B">
            <w:pPr>
              <w:numPr>
                <w:ilvl w:val="0"/>
                <w:numId w:val="15"/>
              </w:numPr>
              <w:tabs>
                <w:tab w:val="num" w:pos="284"/>
              </w:tabs>
              <w:rPr>
                <w:szCs w:val="24"/>
              </w:rPr>
            </w:pPr>
            <w:r w:rsidRPr="004F7A52">
              <w:rPr>
                <w:szCs w:val="24"/>
              </w:rPr>
              <w:t>Citur (norādīt avotu ____________________________________)</w:t>
            </w:r>
          </w:p>
          <w:p w14:paraId="6D296DB7" w14:textId="77777777" w:rsidR="00504425" w:rsidRPr="004F7A52" w:rsidRDefault="00504425" w:rsidP="00A8423B">
            <w:pPr>
              <w:rPr>
                <w:szCs w:val="24"/>
              </w:rPr>
            </w:pPr>
          </w:p>
        </w:tc>
      </w:tr>
    </w:tbl>
    <w:p w14:paraId="2F5DD261" w14:textId="70C719D0" w:rsidR="00733B1D" w:rsidRPr="006B67BC" w:rsidRDefault="00AB7880" w:rsidP="008F26CE">
      <w:pPr>
        <w:rPr>
          <w:szCs w:val="24"/>
        </w:rPr>
      </w:pPr>
      <w:r w:rsidRPr="006B67BC">
        <w:rPr>
          <w:szCs w:val="24"/>
        </w:rPr>
        <w:lastRenderedPageBreak/>
        <w:t>Piezīmes.</w:t>
      </w:r>
    </w:p>
    <w:p w14:paraId="564D2434" w14:textId="77777777" w:rsidR="00015E6F" w:rsidRPr="00F83EEB" w:rsidRDefault="00015E6F" w:rsidP="00015E6F">
      <w:pPr>
        <w:jc w:val="both"/>
        <w:rPr>
          <w:sz w:val="22"/>
          <w:szCs w:val="22"/>
        </w:rPr>
      </w:pPr>
      <w:r w:rsidRPr="006B67BC">
        <w:rPr>
          <w:sz w:val="22"/>
          <w:szCs w:val="22"/>
          <w:vertAlign w:val="superscript"/>
        </w:rPr>
        <w:t>1</w:t>
      </w:r>
      <w:r w:rsidRPr="006B67BC">
        <w:rPr>
          <w:sz w:val="22"/>
          <w:szCs w:val="22"/>
        </w:rPr>
        <w:t xml:space="preserve"> </w:t>
      </w:r>
      <w:r w:rsidRPr="00F83EEB">
        <w:rPr>
          <w:sz w:val="22"/>
          <w:szCs w:val="22"/>
        </w:rPr>
        <w:t>Sīkais (mikro), mazais, vidējais uzņēmums.</w:t>
      </w:r>
    </w:p>
    <w:p w14:paraId="6872B2CF" w14:textId="77777777" w:rsidR="00015E6F" w:rsidRPr="00F83EEB" w:rsidRDefault="00015E6F" w:rsidP="00F83EEB">
      <w:pPr>
        <w:ind w:left="142" w:hanging="142"/>
        <w:jc w:val="both"/>
        <w:rPr>
          <w:sz w:val="22"/>
          <w:szCs w:val="22"/>
        </w:rPr>
      </w:pPr>
      <w:r w:rsidRPr="00F83EEB">
        <w:rPr>
          <w:sz w:val="22"/>
          <w:szCs w:val="22"/>
          <w:vertAlign w:val="superscript"/>
        </w:rPr>
        <w:t xml:space="preserve">2 </w:t>
      </w:r>
      <w:r w:rsidRPr="00F83EEB">
        <w:rPr>
          <w:sz w:val="22"/>
          <w:szCs w:val="22"/>
        </w:rPr>
        <w:t>Struktūrvienība – juridiskās personas vai uz līguma vai norunas pamata izveidotu fizisko un juridisko personu grupu vai to pārstāvju (citas personas) teritoriāli nošķirta saimnieciska vienība, kuras atrašanās vietā tiek veikta saimnieciskā darbība Latvijas Republikā vai ārpus tās. Struktūrvienībai nav juridiskās personas statusa. Par struktūrvienību uzskata arī tīmekļa vietni vai mobilo lietotni, kurā ir izvietotas preču vai pakalpojumu tirdzniecības un pasūtījumu pieņemšanas vai komplektēšanas sistēmas, pasūtījumu sistēma vai norēķinu sistēma (likuma “Par nodokļiem un nodevām” 1.panta 24.punkts).</w:t>
      </w:r>
    </w:p>
    <w:p w14:paraId="134299D3" w14:textId="1DC102BF" w:rsidR="00015E6F" w:rsidRPr="00F83EEB" w:rsidRDefault="00015E6F" w:rsidP="00F83EEB">
      <w:pPr>
        <w:ind w:left="142" w:hanging="142"/>
        <w:jc w:val="both"/>
        <w:rPr>
          <w:sz w:val="22"/>
          <w:szCs w:val="22"/>
        </w:rPr>
      </w:pPr>
      <w:r w:rsidRPr="00F83EEB">
        <w:rPr>
          <w:sz w:val="22"/>
          <w:szCs w:val="22"/>
          <w:vertAlign w:val="superscript"/>
        </w:rPr>
        <w:t xml:space="preserve">3 </w:t>
      </w:r>
      <w:r w:rsidRPr="00F83EEB">
        <w:rPr>
          <w:sz w:val="22"/>
          <w:szCs w:val="22"/>
        </w:rPr>
        <w:t>Jānorāda nozare un darbības veids atbilstoši Ministru kabineta 08.02.2005. noteikumu Nr.99 „Noteikumi par komercdarbības veidiem, kuros darba devējs iesaista kompetentu institūciju” 1.pielikumam.</w:t>
      </w:r>
    </w:p>
    <w:p w14:paraId="10932BA9" w14:textId="5B3A7AAA" w:rsidR="000741C0" w:rsidRPr="00F83EEB" w:rsidRDefault="000741C0" w:rsidP="00F83EEB">
      <w:pPr>
        <w:ind w:left="142" w:hanging="142"/>
        <w:jc w:val="both"/>
        <w:rPr>
          <w:sz w:val="22"/>
          <w:szCs w:val="22"/>
        </w:rPr>
      </w:pPr>
      <w:r w:rsidRPr="00F83EEB">
        <w:rPr>
          <w:sz w:val="22"/>
          <w:szCs w:val="22"/>
          <w:vertAlign w:val="superscript"/>
        </w:rPr>
        <w:t>4</w:t>
      </w:r>
      <w:r w:rsidR="00971A78" w:rsidRPr="00F83EEB">
        <w:rPr>
          <w:sz w:val="22"/>
          <w:szCs w:val="22"/>
          <w:vertAlign w:val="superscript"/>
        </w:rPr>
        <w:t xml:space="preserve"> </w:t>
      </w:r>
      <w:r w:rsidR="00971A78" w:rsidRPr="00F83EEB">
        <w:rPr>
          <w:sz w:val="22"/>
          <w:szCs w:val="22"/>
        </w:rPr>
        <w:t>Piesakoties uz atbalstu uzticības personu apmācības “Darba aizsardzības pamatlīmeņa zināšanu izglītības programma” iesniegt apliecinoša dokumenta apstiprinātu kopiju, kas apstiprina to, ka pieteikumā minētais dalībnieks ir ievēlēts par uzticības personu.</w:t>
      </w:r>
    </w:p>
    <w:p w14:paraId="1507A492" w14:textId="501464CE" w:rsidR="000164F1" w:rsidRPr="00F83EEB" w:rsidRDefault="000741C0" w:rsidP="00F83EEB">
      <w:pPr>
        <w:ind w:left="142" w:hanging="142"/>
        <w:jc w:val="both"/>
        <w:rPr>
          <w:sz w:val="22"/>
          <w:szCs w:val="22"/>
        </w:rPr>
      </w:pPr>
      <w:r w:rsidRPr="00F83EEB">
        <w:rPr>
          <w:sz w:val="22"/>
          <w:szCs w:val="22"/>
          <w:vertAlign w:val="superscript"/>
        </w:rPr>
        <w:t>5</w:t>
      </w:r>
      <w:r w:rsidR="00015E6F" w:rsidRPr="00F83EEB">
        <w:rPr>
          <w:sz w:val="22"/>
          <w:szCs w:val="22"/>
          <w:vertAlign w:val="superscript"/>
        </w:rPr>
        <w:t xml:space="preserve"> </w:t>
      </w:r>
      <w:r w:rsidR="00015E6F" w:rsidRPr="00F83EEB">
        <w:rPr>
          <w:sz w:val="22"/>
          <w:szCs w:val="22"/>
        </w:rPr>
        <w:t>Pieteikumam pielikumā pievieno</w:t>
      </w:r>
      <w:r w:rsidR="003B52F1" w:rsidRPr="00F83EEB">
        <w:rPr>
          <w:sz w:val="22"/>
          <w:szCs w:val="22"/>
        </w:rPr>
        <w:t>t</w:t>
      </w:r>
      <w:r w:rsidR="00015E6F" w:rsidRPr="00F83EEB">
        <w:rPr>
          <w:sz w:val="22"/>
          <w:szCs w:val="22"/>
        </w:rPr>
        <w:t xml:space="preserve"> darba līguma ar</w:t>
      </w:r>
      <w:r w:rsidR="000164F1" w:rsidRPr="00F83EEB">
        <w:rPr>
          <w:sz w:val="22"/>
          <w:szCs w:val="22"/>
        </w:rPr>
        <w:t xml:space="preserve"> darbinieku apliecinātu kopiju.</w:t>
      </w:r>
    </w:p>
    <w:p w14:paraId="1BE3B700" w14:textId="35C96C56" w:rsidR="004E01F5" w:rsidRPr="00F83EEB" w:rsidRDefault="000741C0" w:rsidP="00F83EEB">
      <w:pPr>
        <w:ind w:left="142" w:hanging="142"/>
        <w:jc w:val="both"/>
        <w:rPr>
          <w:rStyle w:val="apple-converted-space"/>
          <w:sz w:val="22"/>
          <w:szCs w:val="22"/>
        </w:rPr>
      </w:pPr>
      <w:r w:rsidRPr="00F83EEB">
        <w:rPr>
          <w:sz w:val="22"/>
          <w:szCs w:val="22"/>
          <w:vertAlign w:val="superscript"/>
        </w:rPr>
        <w:t>6</w:t>
      </w:r>
      <w:r w:rsidR="004E01F5" w:rsidRPr="00F83EEB">
        <w:rPr>
          <w:sz w:val="22"/>
          <w:szCs w:val="22"/>
        </w:rPr>
        <w:t xml:space="preserve"> </w:t>
      </w:r>
      <w:r w:rsidR="00971A78" w:rsidRPr="00F83EEB">
        <w:rPr>
          <w:sz w:val="22"/>
          <w:szCs w:val="22"/>
        </w:rPr>
        <w:t>A</w:t>
      </w:r>
      <w:r w:rsidR="004E01F5" w:rsidRPr="00F83EEB">
        <w:rPr>
          <w:sz w:val="22"/>
          <w:szCs w:val="22"/>
        </w:rPr>
        <w:t xml:space="preserve">tbilstoši </w:t>
      </w:r>
      <w:r w:rsidR="004E01F5" w:rsidRPr="00F83EEB">
        <w:rPr>
          <w:rStyle w:val="apple-converted-space"/>
          <w:sz w:val="22"/>
          <w:szCs w:val="22"/>
        </w:rPr>
        <w:t>Ministru kabineta 2007.gada 2.oktobra noteikumu Nr.660 „Darba vides iekšējās uzraudzības veikšanas kārtībā” prasībām.</w:t>
      </w:r>
    </w:p>
    <w:p w14:paraId="5CC2F41D" w14:textId="260AFFE4" w:rsidR="00AF0A61" w:rsidRPr="00F83EEB" w:rsidRDefault="00971A78" w:rsidP="00F83EEB">
      <w:pPr>
        <w:ind w:left="142" w:hanging="142"/>
        <w:jc w:val="both"/>
        <w:rPr>
          <w:sz w:val="22"/>
          <w:szCs w:val="22"/>
        </w:rPr>
      </w:pPr>
      <w:r w:rsidRPr="00F83EEB">
        <w:rPr>
          <w:sz w:val="22"/>
          <w:szCs w:val="22"/>
          <w:vertAlign w:val="superscript"/>
        </w:rPr>
        <w:t>7</w:t>
      </w:r>
      <w:r w:rsidR="00AF0A61" w:rsidRPr="00F83EEB">
        <w:rPr>
          <w:sz w:val="22"/>
          <w:szCs w:val="22"/>
        </w:rPr>
        <w:t xml:space="preserve"> </w:t>
      </w:r>
      <w:r w:rsidRPr="00F83EEB">
        <w:rPr>
          <w:sz w:val="22"/>
          <w:szCs w:val="22"/>
        </w:rPr>
        <w:t>A</w:t>
      </w:r>
      <w:r w:rsidR="00AF0A61" w:rsidRPr="00F83EEB">
        <w:rPr>
          <w:sz w:val="22"/>
          <w:szCs w:val="22"/>
        </w:rPr>
        <w:t>tbilstoši Darba aizsardzības likuma 9.panta prasībām.</w:t>
      </w:r>
    </w:p>
    <w:p w14:paraId="0133C807" w14:textId="6AE66A01" w:rsidR="000164F1" w:rsidRPr="00F83EEB" w:rsidRDefault="00971A78" w:rsidP="00F83EEB">
      <w:pPr>
        <w:ind w:left="142" w:hanging="142"/>
        <w:jc w:val="both"/>
        <w:rPr>
          <w:sz w:val="22"/>
          <w:szCs w:val="22"/>
        </w:rPr>
      </w:pPr>
      <w:r w:rsidRPr="00F83EEB">
        <w:rPr>
          <w:sz w:val="22"/>
          <w:szCs w:val="22"/>
          <w:vertAlign w:val="superscript"/>
        </w:rPr>
        <w:t>8</w:t>
      </w:r>
      <w:r w:rsidR="000164F1" w:rsidRPr="00F83EEB">
        <w:rPr>
          <w:sz w:val="22"/>
          <w:szCs w:val="22"/>
          <w:vertAlign w:val="superscript"/>
        </w:rPr>
        <w:t xml:space="preserve"> </w:t>
      </w:r>
      <w:r w:rsidRPr="00F83EEB">
        <w:rPr>
          <w:sz w:val="22"/>
          <w:szCs w:val="22"/>
        </w:rPr>
        <w:t>U</w:t>
      </w:r>
      <w:r w:rsidR="000164F1" w:rsidRPr="00F83EEB">
        <w:rPr>
          <w:sz w:val="22"/>
          <w:szCs w:val="22"/>
        </w:rPr>
        <w:t>zņēmuma pārstāvis, kura tiesības bez īpaša pilnvarojuma pārstāvēt uzņēmumu izriet no dokumentiem, vai tā pilnvarotais pārstāvis. Pilnvarotais pārstāvis pievieno pilnvarojumu apliecinošu dokumenta oriģinālu vai tā apliecinātu kopiju.</w:t>
      </w:r>
    </w:p>
    <w:p w14:paraId="20D29E68" w14:textId="61D07795" w:rsidR="00815A6E" w:rsidRDefault="00971A78" w:rsidP="00F83EEB">
      <w:pPr>
        <w:ind w:left="142" w:hanging="142"/>
        <w:jc w:val="both"/>
        <w:rPr>
          <w:sz w:val="20"/>
          <w:vertAlign w:val="superscript"/>
        </w:rPr>
      </w:pPr>
      <w:r w:rsidRPr="00F83EEB">
        <w:rPr>
          <w:sz w:val="22"/>
          <w:szCs w:val="22"/>
          <w:vertAlign w:val="superscript"/>
        </w:rPr>
        <w:t>9</w:t>
      </w:r>
      <w:r w:rsidR="00015E6F" w:rsidRPr="00F83EEB">
        <w:rPr>
          <w:sz w:val="22"/>
          <w:szCs w:val="22"/>
        </w:rPr>
        <w:t xml:space="preserve"> Dokumenta rekvizītus "paraksts" un "datums" neaizpilda, ja elektroniskais dokuments ir sagatavots atbilstoši normatīvajiem aktiem par elektronisko dokumentu noformēšanu</w:t>
      </w:r>
      <w:r w:rsidR="00015E6F" w:rsidRPr="006B67BC">
        <w:rPr>
          <w:sz w:val="22"/>
          <w:szCs w:val="22"/>
        </w:rPr>
        <w:t>.</w:t>
      </w:r>
    </w:p>
    <w:sectPr w:rsidR="00815A6E" w:rsidSect="00F83EEB">
      <w:footerReference w:type="default" r:id="rId9"/>
      <w:headerReference w:type="first" r:id="rId10"/>
      <w:footerReference w:type="first" r:id="rId11"/>
      <w:pgSz w:w="11906" w:h="16838" w:code="9"/>
      <w:pgMar w:top="1134" w:right="851" w:bottom="851"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29A1A" w14:textId="77777777" w:rsidR="0034199A" w:rsidRDefault="0034199A" w:rsidP="0073052A">
      <w:r>
        <w:separator/>
      </w:r>
    </w:p>
  </w:endnote>
  <w:endnote w:type="continuationSeparator" w:id="0">
    <w:p w14:paraId="665D1660" w14:textId="77777777" w:rsidR="0034199A" w:rsidRDefault="0034199A" w:rsidP="0073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2056586314"/>
      <w:docPartObj>
        <w:docPartGallery w:val="Page Numbers (Bottom of Page)"/>
        <w:docPartUnique/>
      </w:docPartObj>
    </w:sdtPr>
    <w:sdtEndPr>
      <w:rPr>
        <w:noProof/>
      </w:rPr>
    </w:sdtEndPr>
    <w:sdtContent>
      <w:p w14:paraId="262CB74D" w14:textId="6ECBEF8F" w:rsidR="00F9258F" w:rsidRPr="00F83EEB" w:rsidRDefault="00F9258F" w:rsidP="00F83EEB">
        <w:pPr>
          <w:pStyle w:val="Footer"/>
          <w:jc w:val="center"/>
          <w:rPr>
            <w:szCs w:val="24"/>
          </w:rPr>
        </w:pPr>
        <w:r w:rsidRPr="0073052A">
          <w:rPr>
            <w:szCs w:val="24"/>
          </w:rPr>
          <w:fldChar w:fldCharType="begin"/>
        </w:r>
        <w:r w:rsidRPr="0073052A">
          <w:rPr>
            <w:szCs w:val="24"/>
          </w:rPr>
          <w:instrText xml:space="preserve"> PAGE   \* MERGEFORMAT </w:instrText>
        </w:r>
        <w:r w:rsidRPr="0073052A">
          <w:rPr>
            <w:szCs w:val="24"/>
          </w:rPr>
          <w:fldChar w:fldCharType="separate"/>
        </w:r>
        <w:r w:rsidR="005F1BFD" w:rsidRPr="005F1BFD">
          <w:rPr>
            <w:noProof/>
          </w:rPr>
          <w:t>4</w:t>
        </w:r>
        <w:r w:rsidRPr="0073052A">
          <w:rPr>
            <w:noProof/>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3607" w14:textId="77777777" w:rsidR="00F9258F" w:rsidRPr="00C17204" w:rsidRDefault="00F9258F" w:rsidP="00DE5F4F">
    <w:pPr>
      <w:pStyle w:val="Footer"/>
      <w:tabs>
        <w:tab w:val="clear" w:pos="4153"/>
        <w:tab w:val="clear" w:pos="8306"/>
        <w:tab w:val="center" w:pos="4678"/>
        <w:tab w:val="right" w:pos="9356"/>
      </w:tabs>
      <w:rPr>
        <w:sz w:val="17"/>
        <w:szCs w:val="17"/>
      </w:rPr>
    </w:pPr>
    <w:r w:rsidRPr="00C17204">
      <w:rPr>
        <w:sz w:val="17"/>
        <w:szCs w:val="17"/>
      </w:rPr>
      <w:t>VDI-002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14200" w14:textId="77777777" w:rsidR="0034199A" w:rsidRDefault="0034199A" w:rsidP="0073052A">
      <w:r>
        <w:separator/>
      </w:r>
    </w:p>
  </w:footnote>
  <w:footnote w:type="continuationSeparator" w:id="0">
    <w:p w14:paraId="29CBF00F" w14:textId="77777777" w:rsidR="0034199A" w:rsidRDefault="0034199A" w:rsidP="00730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376A" w14:textId="3EF0A16F" w:rsidR="00F9258F" w:rsidRPr="00BB191B" w:rsidRDefault="00F9258F" w:rsidP="00DE5F4F">
    <w:pPr>
      <w:pStyle w:val="Header"/>
      <w:tabs>
        <w:tab w:val="clear" w:pos="4153"/>
        <w:tab w:val="clear" w:pos="8306"/>
        <w:tab w:val="center" w:pos="4678"/>
        <w:tab w:val="right" w:pos="9356"/>
      </w:tabs>
      <w:rPr>
        <w:sz w:val="20"/>
      </w:rPr>
    </w:pPr>
    <w:r>
      <w:rPr>
        <w:noProof/>
        <w:sz w:val="20"/>
        <w:lang w:eastAsia="lv-LV"/>
      </w:rPr>
      <mc:AlternateContent>
        <mc:Choice Requires="wps">
          <w:drawing>
            <wp:anchor distT="0" distB="0" distL="114300" distR="114300" simplePos="0" relativeHeight="251661312" behindDoc="1" locked="0" layoutInCell="1" allowOverlap="1" wp14:anchorId="5E008E39" wp14:editId="189697AE">
              <wp:simplePos x="0" y="0"/>
              <wp:positionH relativeFrom="margin">
                <wp:align>center</wp:align>
              </wp:positionH>
              <wp:positionV relativeFrom="page">
                <wp:posOffset>2124075</wp:posOffset>
              </wp:positionV>
              <wp:extent cx="5939790" cy="125730"/>
              <wp:effectExtent l="0" t="0" r="381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A5E94" w14:textId="2A936265" w:rsidR="00F9258F" w:rsidRPr="00BA6A15" w:rsidRDefault="00F9258F" w:rsidP="00EE4152">
                          <w:pPr>
                            <w:spacing w:line="194" w:lineRule="exact"/>
                            <w:ind w:right="-45"/>
                            <w:jc w:val="center"/>
                            <w:rPr>
                              <w:color w:val="231F2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08E39" id="_x0000_t202" coordsize="21600,21600" o:spt="202" path="m,l,21600r21600,l21600,xe">
              <v:stroke joinstyle="miter"/>
              <v:path gradientshapeok="t" o:connecttype="rect"/>
            </v:shapetype>
            <v:shape id="Text Box 4" o:spid="_x0000_s1026" type="#_x0000_t202" style="position:absolute;margin-left:0;margin-top:167.25pt;width:467.7pt;height:9.9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RTrw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" filled="f" stroked="f">
              <v:textbox inset="0,0,0,0">
                <w:txbxContent>
                  <w:p w14:paraId="438A5E94" w14:textId="2A936265" w:rsidR="00F9258F" w:rsidRPr="00BA6A15" w:rsidRDefault="00F9258F" w:rsidP="00EE4152">
                    <w:pPr>
                      <w:spacing w:line="194" w:lineRule="exact"/>
                      <w:ind w:right="-45"/>
                      <w:jc w:val="center"/>
                      <w:rPr>
                        <w:color w:val="231F20"/>
                        <w:sz w:val="17"/>
                        <w:szCs w:val="17"/>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3C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3CF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3E3F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EA64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3C3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7247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6E95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F691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6A7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7497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multilevel"/>
    <w:tmpl w:val="1556DD9C"/>
    <w:name w:val="WW8Num28"/>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999" w:hanging="432"/>
      </w:pPr>
      <w:rPr>
        <w:b w:val="0"/>
        <w:color w:val="auto"/>
        <w:sz w:val="24"/>
        <w:szCs w:val="24"/>
      </w:rPr>
    </w:lvl>
    <w:lvl w:ilvl="2">
      <w:start w:val="1"/>
      <w:numFmt w:val="decimal"/>
      <w:lvlText w:val="%1.%2.%3."/>
      <w:lvlJc w:val="left"/>
      <w:pPr>
        <w:tabs>
          <w:tab w:val="num" w:pos="720"/>
        </w:tabs>
        <w:ind w:left="1224" w:hanging="504"/>
      </w:pPr>
      <w:rPr>
        <w:b w:val="0"/>
        <w:color w:val="auto"/>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394984"/>
    <w:multiLevelType w:val="hybridMultilevel"/>
    <w:tmpl w:val="92F0A37E"/>
    <w:lvl w:ilvl="0" w:tplc="98C670A2">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2" w15:restartNumberingAfterBreak="0">
    <w:nsid w:val="008D43F4"/>
    <w:multiLevelType w:val="multilevel"/>
    <w:tmpl w:val="44028AEA"/>
    <w:lvl w:ilvl="0">
      <w:start w:val="1"/>
      <w:numFmt w:val="decimal"/>
      <w:lvlText w:val="%1."/>
      <w:lvlJc w:val="left"/>
      <w:pPr>
        <w:ind w:left="644"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13A4022"/>
    <w:multiLevelType w:val="multilevel"/>
    <w:tmpl w:val="19A2D1A8"/>
    <w:lvl w:ilvl="0">
      <w:start w:val="1"/>
      <w:numFmt w:val="decimal"/>
      <w:lvlText w:val="%1."/>
      <w:lvlJc w:val="left"/>
      <w:pPr>
        <w:ind w:left="720" w:hanging="360"/>
      </w:pPr>
    </w:lvl>
    <w:lvl w:ilvl="1">
      <w:start w:val="1"/>
      <w:numFmt w:val="decimal"/>
      <w:isLgl/>
      <w:lvlText w:val="%1.%2."/>
      <w:lvlJc w:val="left"/>
      <w:pPr>
        <w:ind w:left="1152" w:hanging="360"/>
      </w:pPr>
      <w:rPr>
        <w:b w:val="0"/>
      </w:rPr>
    </w:lvl>
    <w:lvl w:ilvl="2">
      <w:start w:val="1"/>
      <w:numFmt w:val="decimal"/>
      <w:isLgl/>
      <w:lvlText w:val="%1.%2.%3."/>
      <w:lvlJc w:val="left"/>
      <w:pPr>
        <w:ind w:left="1944" w:hanging="720"/>
      </w:pPr>
    </w:lvl>
    <w:lvl w:ilvl="3">
      <w:start w:val="1"/>
      <w:numFmt w:val="decimal"/>
      <w:isLgl/>
      <w:lvlText w:val="%1.%2.%3.%4."/>
      <w:lvlJc w:val="left"/>
      <w:pPr>
        <w:ind w:left="2376" w:hanging="720"/>
      </w:pPr>
    </w:lvl>
    <w:lvl w:ilvl="4">
      <w:start w:val="1"/>
      <w:numFmt w:val="decimal"/>
      <w:isLgl/>
      <w:lvlText w:val="%1.%2.%3.%4.%5."/>
      <w:lvlJc w:val="left"/>
      <w:pPr>
        <w:ind w:left="3168" w:hanging="1080"/>
      </w:pPr>
    </w:lvl>
    <w:lvl w:ilvl="5">
      <w:start w:val="1"/>
      <w:numFmt w:val="decimal"/>
      <w:isLgl/>
      <w:lvlText w:val="%1.%2.%3.%4.%5.%6."/>
      <w:lvlJc w:val="left"/>
      <w:pPr>
        <w:ind w:left="3600" w:hanging="1080"/>
      </w:pPr>
    </w:lvl>
    <w:lvl w:ilvl="6">
      <w:start w:val="1"/>
      <w:numFmt w:val="decimal"/>
      <w:isLgl/>
      <w:lvlText w:val="%1.%2.%3.%4.%5.%6.%7."/>
      <w:lvlJc w:val="left"/>
      <w:pPr>
        <w:ind w:left="4392" w:hanging="1440"/>
      </w:pPr>
    </w:lvl>
    <w:lvl w:ilvl="7">
      <w:start w:val="1"/>
      <w:numFmt w:val="decimal"/>
      <w:isLgl/>
      <w:lvlText w:val="%1.%2.%3.%4.%5.%6.%7.%8."/>
      <w:lvlJc w:val="left"/>
      <w:pPr>
        <w:ind w:left="4824" w:hanging="1440"/>
      </w:pPr>
    </w:lvl>
    <w:lvl w:ilvl="8">
      <w:start w:val="1"/>
      <w:numFmt w:val="decimal"/>
      <w:isLgl/>
      <w:lvlText w:val="%1.%2.%3.%4.%5.%6.%7.%8.%9."/>
      <w:lvlJc w:val="left"/>
      <w:pPr>
        <w:ind w:left="5616" w:hanging="1800"/>
      </w:pPr>
    </w:lvl>
  </w:abstractNum>
  <w:abstractNum w:abstractNumId="14" w15:restartNumberingAfterBreak="0">
    <w:nsid w:val="02AB0A94"/>
    <w:multiLevelType w:val="hybridMultilevel"/>
    <w:tmpl w:val="0982116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2EA01D1"/>
    <w:multiLevelType w:val="multilevel"/>
    <w:tmpl w:val="D7124890"/>
    <w:lvl w:ilvl="0">
      <w:start w:val="1"/>
      <w:numFmt w:val="decimal"/>
      <w:lvlText w:val="%1."/>
      <w:lvlJc w:val="left"/>
      <w:pPr>
        <w:ind w:left="644"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3115E7A"/>
    <w:multiLevelType w:val="multilevel"/>
    <w:tmpl w:val="0BAE7C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080" w:hanging="72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440" w:hanging="1080"/>
      </w:pPr>
      <w:rPr>
        <w:rFonts w:eastAsiaTheme="minorHAnsi" w:hint="default"/>
        <w:color w:val="000000"/>
      </w:rPr>
    </w:lvl>
    <w:lvl w:ilvl="6">
      <w:start w:val="1"/>
      <w:numFmt w:val="decimal"/>
      <w:isLgl/>
      <w:lvlText w:val="%1.%2.%3.%4.%5.%6.%7."/>
      <w:lvlJc w:val="left"/>
      <w:pPr>
        <w:ind w:left="1800" w:hanging="1440"/>
      </w:pPr>
      <w:rPr>
        <w:rFonts w:eastAsiaTheme="minorHAnsi" w:hint="default"/>
        <w:color w:val="000000"/>
      </w:rPr>
    </w:lvl>
    <w:lvl w:ilvl="7">
      <w:start w:val="1"/>
      <w:numFmt w:val="decimal"/>
      <w:isLgl/>
      <w:lvlText w:val="%1.%2.%3.%4.%5.%6.%7.%8."/>
      <w:lvlJc w:val="left"/>
      <w:pPr>
        <w:ind w:left="1800" w:hanging="1440"/>
      </w:pPr>
      <w:rPr>
        <w:rFonts w:eastAsiaTheme="minorHAnsi" w:hint="default"/>
        <w:color w:val="000000"/>
      </w:rPr>
    </w:lvl>
    <w:lvl w:ilvl="8">
      <w:start w:val="1"/>
      <w:numFmt w:val="decimal"/>
      <w:isLgl/>
      <w:lvlText w:val="%1.%2.%3.%4.%5.%6.%7.%8.%9."/>
      <w:lvlJc w:val="left"/>
      <w:pPr>
        <w:ind w:left="2160" w:hanging="1800"/>
      </w:pPr>
      <w:rPr>
        <w:rFonts w:eastAsiaTheme="minorHAnsi" w:hint="default"/>
        <w:color w:val="000000"/>
      </w:rPr>
    </w:lvl>
  </w:abstractNum>
  <w:abstractNum w:abstractNumId="17" w15:restartNumberingAfterBreak="0">
    <w:nsid w:val="03F749BA"/>
    <w:multiLevelType w:val="hybridMultilevel"/>
    <w:tmpl w:val="91E45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4B95F40"/>
    <w:multiLevelType w:val="hybridMultilevel"/>
    <w:tmpl w:val="86DC0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A366BAE"/>
    <w:multiLevelType w:val="hybridMultilevel"/>
    <w:tmpl w:val="A0AC7CFE"/>
    <w:lvl w:ilvl="0" w:tplc="17F0C63A">
      <w:start w:val="1"/>
      <w:numFmt w:val="bullet"/>
      <w:lvlText w:val=""/>
      <w:lvlJc w:val="left"/>
      <w:pPr>
        <w:tabs>
          <w:tab w:val="num" w:pos="720"/>
        </w:tabs>
        <w:ind w:left="720" w:hanging="360"/>
      </w:pPr>
      <w:rPr>
        <w:rFonts w:ascii="Symbol" w:hAnsi="Symbol" w:hint="default"/>
      </w:rPr>
    </w:lvl>
    <w:lvl w:ilvl="1" w:tplc="0426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222CAD"/>
    <w:multiLevelType w:val="hybridMultilevel"/>
    <w:tmpl w:val="683668F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1" w15:restartNumberingAfterBreak="0">
    <w:nsid w:val="0F6D6CB6"/>
    <w:multiLevelType w:val="hybridMultilevel"/>
    <w:tmpl w:val="80D63870"/>
    <w:lvl w:ilvl="0" w:tplc="E6C6C210">
      <w:start w:val="1"/>
      <w:numFmt w:val="bullet"/>
      <w:lvlText w:val=""/>
      <w:lvlJc w:val="left"/>
      <w:pPr>
        <w:ind w:left="720" w:hanging="360"/>
      </w:pPr>
      <w:rPr>
        <w:rFonts w:ascii="Wingdings" w:hAnsi="Wingdings"/>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BE0D73"/>
    <w:multiLevelType w:val="multilevel"/>
    <w:tmpl w:val="DCE26A4C"/>
    <w:lvl w:ilvl="0">
      <w:start w:val="1"/>
      <w:numFmt w:val="decimal"/>
      <w:lvlText w:val="%1."/>
      <w:lvlJc w:val="left"/>
      <w:pPr>
        <w:ind w:left="1080" w:hanging="360"/>
      </w:pPr>
      <w:rPr>
        <w:b w:val="0"/>
      </w:rPr>
    </w:lvl>
    <w:lvl w:ilvl="1">
      <w:start w:val="1"/>
      <w:numFmt w:val="decimal"/>
      <w:isLgl/>
      <w:lvlText w:val="%1.%2."/>
      <w:lvlJc w:val="left"/>
      <w:pPr>
        <w:ind w:left="1230" w:hanging="510"/>
      </w:pPr>
      <w:rPr>
        <w:rFonts w:ascii="Times New Roman" w:hAnsi="Times New Roman" w:cs="Times New Roman" w:hint="default"/>
        <w:i w:val="0"/>
      </w:rPr>
    </w:lvl>
    <w:lvl w:ilvl="2">
      <w:start w:val="1"/>
      <w:numFmt w:val="decimal"/>
      <w:isLgl/>
      <w:lvlText w:val="%1.%2.%3."/>
      <w:lvlJc w:val="left"/>
      <w:pPr>
        <w:ind w:left="1440" w:hanging="720"/>
      </w:pPr>
      <w:rPr>
        <w:i w:val="0"/>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15:restartNumberingAfterBreak="0">
    <w:nsid w:val="102E63A1"/>
    <w:multiLevelType w:val="hybridMultilevel"/>
    <w:tmpl w:val="EF06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620EBB"/>
    <w:multiLevelType w:val="hybridMultilevel"/>
    <w:tmpl w:val="FA4E2F94"/>
    <w:lvl w:ilvl="0" w:tplc="966C1AEE">
      <w:start w:val="1"/>
      <w:numFmt w:val="bullet"/>
      <w:lvlText w:val=""/>
      <w:lvlJc w:val="left"/>
      <w:pPr>
        <w:ind w:left="450" w:hanging="360"/>
      </w:pPr>
      <w:rPr>
        <w:rFonts w:ascii="Wingdings" w:hAnsi="Wingdings"/>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13914853"/>
    <w:multiLevelType w:val="hybridMultilevel"/>
    <w:tmpl w:val="979E156E"/>
    <w:lvl w:ilvl="0" w:tplc="5AFC034E">
      <w:start w:val="3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42B7171"/>
    <w:multiLevelType w:val="hybridMultilevel"/>
    <w:tmpl w:val="A8BA7C2C"/>
    <w:lvl w:ilvl="0" w:tplc="17F0C63A">
      <w:start w:val="1"/>
      <w:numFmt w:val="bullet"/>
      <w:lvlText w:val=""/>
      <w:lvlJc w:val="left"/>
      <w:pPr>
        <w:tabs>
          <w:tab w:val="num" w:pos="720"/>
        </w:tabs>
        <w:ind w:left="720" w:hanging="360"/>
      </w:pPr>
      <w:rPr>
        <w:rFonts w:ascii="Symbol" w:hAnsi="Symbol" w:hint="default"/>
      </w:rPr>
    </w:lvl>
    <w:lvl w:ilvl="1" w:tplc="0426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9479ED"/>
    <w:multiLevelType w:val="multilevel"/>
    <w:tmpl w:val="F6BC310A"/>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192A1B0C"/>
    <w:multiLevelType w:val="hybridMultilevel"/>
    <w:tmpl w:val="BE0EC44C"/>
    <w:lvl w:ilvl="0" w:tplc="17F0C6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1C72718E"/>
    <w:multiLevelType w:val="hybridMultilevel"/>
    <w:tmpl w:val="674090F8"/>
    <w:lvl w:ilvl="0" w:tplc="17F0C63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15278B"/>
    <w:multiLevelType w:val="hybridMultilevel"/>
    <w:tmpl w:val="FCC81C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67D4AC9"/>
    <w:multiLevelType w:val="multilevel"/>
    <w:tmpl w:val="0D828178"/>
    <w:lvl w:ilvl="0">
      <w:start w:val="1"/>
      <w:numFmt w:val="decimal"/>
      <w:lvlText w:val="%1."/>
      <w:lvlJc w:val="left"/>
      <w:pPr>
        <w:ind w:left="644" w:hanging="360"/>
      </w:pPr>
      <w:rPr>
        <w:color w:val="auto"/>
      </w:rPr>
    </w:lvl>
    <w:lvl w:ilvl="1">
      <w:start w:val="1"/>
      <w:numFmt w:val="bullet"/>
      <w:lvlText w:val=""/>
      <w:lvlJc w:val="left"/>
      <w:pPr>
        <w:ind w:left="792" w:hanging="432"/>
      </w:pPr>
      <w:rPr>
        <w:rFonts w:ascii="Wingdings" w:hAnsi="Wingdings" w:hint="default"/>
        <w:b w:val="0"/>
        <w:sz w:val="16"/>
      </w:rPr>
    </w:lvl>
    <w:lvl w:ilvl="2">
      <w:start w:val="1"/>
      <w:numFmt w:val="decimal"/>
      <w:lvlText w:val="%1.%2.%3."/>
      <w:lvlJc w:val="left"/>
      <w:pPr>
        <w:ind w:left="1224"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9554E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AE142FD"/>
    <w:multiLevelType w:val="multilevel"/>
    <w:tmpl w:val="D7124890"/>
    <w:lvl w:ilvl="0">
      <w:start w:val="1"/>
      <w:numFmt w:val="decimal"/>
      <w:lvlText w:val="%1."/>
      <w:lvlJc w:val="left"/>
      <w:pPr>
        <w:ind w:left="644"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0F271D0"/>
    <w:multiLevelType w:val="multilevel"/>
    <w:tmpl w:val="44028AEA"/>
    <w:lvl w:ilvl="0">
      <w:start w:val="1"/>
      <w:numFmt w:val="decimal"/>
      <w:lvlText w:val="%1."/>
      <w:lvlJc w:val="left"/>
      <w:pPr>
        <w:ind w:left="644"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5343FA3"/>
    <w:multiLevelType w:val="hybridMultilevel"/>
    <w:tmpl w:val="474A44C6"/>
    <w:lvl w:ilvl="0" w:tplc="17F0C63A">
      <w:start w:val="1"/>
      <w:numFmt w:val="bullet"/>
      <w:lvlText w:val=""/>
      <w:lvlJc w:val="left"/>
      <w:pPr>
        <w:tabs>
          <w:tab w:val="num" w:pos="720"/>
        </w:tabs>
        <w:ind w:left="720" w:hanging="360"/>
      </w:pPr>
      <w:rPr>
        <w:rFonts w:ascii="Symbol" w:hAnsi="Symbol" w:hint="default"/>
      </w:rPr>
    </w:lvl>
    <w:lvl w:ilvl="1" w:tplc="0426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750FED"/>
    <w:multiLevelType w:val="hybridMultilevel"/>
    <w:tmpl w:val="740EACF4"/>
    <w:lvl w:ilvl="0" w:tplc="17F0C63A">
      <w:start w:val="1"/>
      <w:numFmt w:val="bullet"/>
      <w:lvlText w:val=""/>
      <w:lvlJc w:val="left"/>
      <w:pPr>
        <w:tabs>
          <w:tab w:val="num" w:pos="720"/>
        </w:tabs>
        <w:ind w:left="720" w:hanging="360"/>
      </w:pPr>
      <w:rPr>
        <w:rFonts w:ascii="Symbol" w:hAnsi="Symbol" w:hint="default"/>
      </w:rPr>
    </w:lvl>
    <w:lvl w:ilvl="1" w:tplc="0426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900DAE"/>
    <w:multiLevelType w:val="multilevel"/>
    <w:tmpl w:val="57F6D858"/>
    <w:lvl w:ilvl="0">
      <w:start w:val="4"/>
      <w:numFmt w:val="decimal"/>
      <w:lvlText w:val="%1."/>
      <w:lvlJc w:val="left"/>
      <w:pPr>
        <w:ind w:left="360" w:hanging="360"/>
      </w:pPr>
      <w:rPr>
        <w:b/>
        <w:strike w:val="0"/>
        <w:dstrike w:val="0"/>
        <w:u w:val="none"/>
        <w:effect w:val="none"/>
      </w:rPr>
    </w:lvl>
    <w:lvl w:ilvl="1">
      <w:start w:val="1"/>
      <w:numFmt w:val="decimal"/>
      <w:lvlText w:val="%1.%2."/>
      <w:lvlJc w:val="left"/>
      <w:pPr>
        <w:ind w:left="1584" w:hanging="360"/>
      </w:pPr>
      <w:rPr>
        <w:strike w:val="0"/>
        <w:dstrike w:val="0"/>
        <w:u w:val="none"/>
        <w:effect w:val="none"/>
      </w:rPr>
    </w:lvl>
    <w:lvl w:ilvl="2">
      <w:start w:val="1"/>
      <w:numFmt w:val="decimal"/>
      <w:lvlText w:val="%1.%2.%3."/>
      <w:lvlJc w:val="left"/>
      <w:pPr>
        <w:ind w:left="3168" w:hanging="720"/>
      </w:pPr>
      <w:rPr>
        <w:strike w:val="0"/>
        <w:dstrike w:val="0"/>
        <w:u w:val="none"/>
        <w:effect w:val="none"/>
      </w:rPr>
    </w:lvl>
    <w:lvl w:ilvl="3">
      <w:start w:val="1"/>
      <w:numFmt w:val="decimal"/>
      <w:lvlText w:val="%1.%2.%3.%4."/>
      <w:lvlJc w:val="left"/>
      <w:pPr>
        <w:ind w:left="4392" w:hanging="720"/>
      </w:pPr>
      <w:rPr>
        <w:strike w:val="0"/>
        <w:dstrike w:val="0"/>
        <w:u w:val="none"/>
        <w:effect w:val="none"/>
      </w:rPr>
    </w:lvl>
    <w:lvl w:ilvl="4">
      <w:start w:val="1"/>
      <w:numFmt w:val="decimal"/>
      <w:lvlText w:val="%1.%2.%3.%4.%5."/>
      <w:lvlJc w:val="left"/>
      <w:pPr>
        <w:ind w:left="5976" w:hanging="1080"/>
      </w:pPr>
      <w:rPr>
        <w:strike w:val="0"/>
        <w:dstrike w:val="0"/>
        <w:u w:val="none"/>
        <w:effect w:val="none"/>
      </w:rPr>
    </w:lvl>
    <w:lvl w:ilvl="5">
      <w:start w:val="1"/>
      <w:numFmt w:val="decimal"/>
      <w:lvlText w:val="%1.%2.%3.%4.%5.%6."/>
      <w:lvlJc w:val="left"/>
      <w:pPr>
        <w:ind w:left="7200" w:hanging="1080"/>
      </w:pPr>
      <w:rPr>
        <w:strike w:val="0"/>
        <w:dstrike w:val="0"/>
        <w:u w:val="none"/>
        <w:effect w:val="none"/>
      </w:rPr>
    </w:lvl>
    <w:lvl w:ilvl="6">
      <w:start w:val="1"/>
      <w:numFmt w:val="decimal"/>
      <w:lvlText w:val="%1.%2.%3.%4.%5.%6.%7."/>
      <w:lvlJc w:val="left"/>
      <w:pPr>
        <w:ind w:left="8784" w:hanging="1440"/>
      </w:pPr>
      <w:rPr>
        <w:strike w:val="0"/>
        <w:dstrike w:val="0"/>
        <w:u w:val="none"/>
        <w:effect w:val="none"/>
      </w:rPr>
    </w:lvl>
    <w:lvl w:ilvl="7">
      <w:start w:val="1"/>
      <w:numFmt w:val="decimal"/>
      <w:lvlText w:val="%1.%2.%3.%4.%5.%6.%7.%8."/>
      <w:lvlJc w:val="left"/>
      <w:pPr>
        <w:ind w:left="10008" w:hanging="1440"/>
      </w:pPr>
      <w:rPr>
        <w:strike w:val="0"/>
        <w:dstrike w:val="0"/>
        <w:u w:val="none"/>
        <w:effect w:val="none"/>
      </w:rPr>
    </w:lvl>
    <w:lvl w:ilvl="8">
      <w:start w:val="1"/>
      <w:numFmt w:val="decimal"/>
      <w:lvlText w:val="%1.%2.%3.%4.%5.%6.%7.%8.%9."/>
      <w:lvlJc w:val="left"/>
      <w:pPr>
        <w:ind w:left="11592" w:hanging="1800"/>
      </w:pPr>
      <w:rPr>
        <w:strike w:val="0"/>
        <w:dstrike w:val="0"/>
        <w:u w:val="none"/>
        <w:effect w:val="none"/>
      </w:rPr>
    </w:lvl>
  </w:abstractNum>
  <w:abstractNum w:abstractNumId="38" w15:restartNumberingAfterBreak="0">
    <w:nsid w:val="3D1B049C"/>
    <w:multiLevelType w:val="multilevel"/>
    <w:tmpl w:val="78527116"/>
    <w:lvl w:ilvl="0">
      <w:start w:val="1"/>
      <w:numFmt w:val="decimal"/>
      <w:lvlText w:val="%1."/>
      <w:lvlJc w:val="left"/>
      <w:pPr>
        <w:ind w:left="644" w:hanging="360"/>
      </w:pPr>
      <w:rPr>
        <w:rFonts w:hint="default"/>
        <w:color w:val="auto"/>
      </w:rPr>
    </w:lvl>
    <w:lvl w:ilvl="1">
      <w:start w:val="1"/>
      <w:numFmt w:val="decimal"/>
      <w:lvlText w:val="%1.%2."/>
      <w:lvlJc w:val="left"/>
      <w:pPr>
        <w:ind w:left="1142" w:hanging="432"/>
      </w:pPr>
      <w:rPr>
        <w:rFonts w:hint="default"/>
        <w:b w:val="0"/>
        <w:color w:val="auto"/>
      </w:rPr>
    </w:lvl>
    <w:lvl w:ilvl="2">
      <w:start w:val="1"/>
      <w:numFmt w:val="decimal"/>
      <w:lvlText w:val="%1.%2.%3."/>
      <w:lvlJc w:val="left"/>
      <w:pPr>
        <w:ind w:left="2631" w:hanging="504"/>
      </w:pPr>
      <w:rPr>
        <w:rFonts w:hint="default"/>
        <w:b w:val="0"/>
        <w:sz w:val="24"/>
        <w:szCs w:val="24"/>
        <w:u w:val="none"/>
      </w:rPr>
    </w:lvl>
    <w:lvl w:ilvl="3">
      <w:start w:val="1"/>
      <w:numFmt w:val="decimal"/>
      <w:lvlText w:val="%1.%2.%3.%4."/>
      <w:lvlJc w:val="left"/>
      <w:pPr>
        <w:ind w:left="1624" w:hanging="648"/>
      </w:pPr>
      <w:rPr>
        <w:rFonts w:hint="default"/>
      </w:rPr>
    </w:lvl>
    <w:lvl w:ilvl="4">
      <w:start w:val="1"/>
      <w:numFmt w:val="decimal"/>
      <w:lvlText w:val="%1.%2.%3.%4.%5."/>
      <w:lvlJc w:val="left"/>
      <w:pPr>
        <w:ind w:left="2128" w:hanging="792"/>
      </w:pPr>
      <w:rPr>
        <w:rFonts w:hint="default"/>
      </w:rPr>
    </w:lvl>
    <w:lvl w:ilvl="5">
      <w:start w:val="1"/>
      <w:numFmt w:val="decimal"/>
      <w:lvlText w:val="%1.%2.%3.%4.%5.%6."/>
      <w:lvlJc w:val="left"/>
      <w:pPr>
        <w:ind w:left="2632" w:hanging="936"/>
      </w:pPr>
      <w:rPr>
        <w:rFonts w:hint="default"/>
      </w:rPr>
    </w:lvl>
    <w:lvl w:ilvl="6">
      <w:start w:val="1"/>
      <w:numFmt w:val="decimal"/>
      <w:lvlText w:val="%1.%2.%3.%4.%5.%6.%7."/>
      <w:lvlJc w:val="left"/>
      <w:pPr>
        <w:ind w:left="3136" w:hanging="1080"/>
      </w:pPr>
      <w:rPr>
        <w:rFonts w:hint="default"/>
      </w:rPr>
    </w:lvl>
    <w:lvl w:ilvl="7">
      <w:start w:val="1"/>
      <w:numFmt w:val="decimal"/>
      <w:lvlText w:val="%1.%2.%3.%4.%5.%6.%7.%8."/>
      <w:lvlJc w:val="left"/>
      <w:pPr>
        <w:ind w:left="3640" w:hanging="1224"/>
      </w:pPr>
      <w:rPr>
        <w:rFonts w:hint="default"/>
      </w:rPr>
    </w:lvl>
    <w:lvl w:ilvl="8">
      <w:start w:val="1"/>
      <w:numFmt w:val="decimal"/>
      <w:lvlText w:val="%1.%2.%3.%4.%5.%6.%7.%8.%9."/>
      <w:lvlJc w:val="left"/>
      <w:pPr>
        <w:ind w:left="4216" w:hanging="1440"/>
      </w:pPr>
      <w:rPr>
        <w:rFonts w:hint="default"/>
      </w:rPr>
    </w:lvl>
  </w:abstractNum>
  <w:abstractNum w:abstractNumId="39" w15:restartNumberingAfterBreak="0">
    <w:nsid w:val="3E4A61A5"/>
    <w:multiLevelType w:val="multilevel"/>
    <w:tmpl w:val="ADA6695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3F6C5640"/>
    <w:multiLevelType w:val="hybridMultilevel"/>
    <w:tmpl w:val="EAD46D9E"/>
    <w:lvl w:ilvl="0" w:tplc="36F26A1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41" w15:restartNumberingAfterBreak="0">
    <w:nsid w:val="44732AB5"/>
    <w:multiLevelType w:val="hybridMultilevel"/>
    <w:tmpl w:val="0F34AE60"/>
    <w:lvl w:ilvl="0" w:tplc="DDFCC55C">
      <w:start w:val="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2" w15:restartNumberingAfterBreak="0">
    <w:nsid w:val="4F8A2C94"/>
    <w:multiLevelType w:val="multilevel"/>
    <w:tmpl w:val="2AA420C2"/>
    <w:lvl w:ilvl="0">
      <w:start w:val="1"/>
      <w:numFmt w:val="decimal"/>
      <w:lvlText w:val="%1."/>
      <w:lvlJc w:val="left"/>
      <w:pPr>
        <w:ind w:left="360" w:hanging="360"/>
      </w:pPr>
      <w:rPr>
        <w:rFonts w:hint="default"/>
        <w:b w:val="0"/>
        <w:color w:val="auto"/>
      </w:rPr>
    </w:lvl>
    <w:lvl w:ilvl="1">
      <w:start w:val="1"/>
      <w:numFmt w:val="decimal"/>
      <w:isLgl/>
      <w:lvlText w:val="%1.%2."/>
      <w:lvlJc w:val="left"/>
      <w:pPr>
        <w:ind w:left="1048" w:hanging="480"/>
      </w:pPr>
      <w:rPr>
        <w:rFonts w:hint="default"/>
        <w:i w:val="0"/>
        <w:sz w:val="18"/>
        <w:szCs w:val="18"/>
      </w:rPr>
    </w:lvl>
    <w:lvl w:ilvl="2">
      <w:start w:val="1"/>
      <w:numFmt w:val="decimal"/>
      <w:isLgl/>
      <w:lvlText w:val="%1.%2.%3."/>
      <w:lvlJc w:val="left"/>
      <w:pPr>
        <w:ind w:left="2160" w:hanging="720"/>
      </w:pPr>
      <w:rPr>
        <w:rFonts w:hint="default"/>
        <w:i w:val="0"/>
        <w:sz w:val="18"/>
        <w:szCs w:val="18"/>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3" w15:restartNumberingAfterBreak="0">
    <w:nsid w:val="50464432"/>
    <w:multiLevelType w:val="multilevel"/>
    <w:tmpl w:val="D7124890"/>
    <w:lvl w:ilvl="0">
      <w:start w:val="1"/>
      <w:numFmt w:val="decimal"/>
      <w:lvlText w:val="%1."/>
      <w:lvlJc w:val="left"/>
      <w:pPr>
        <w:ind w:left="644"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05A600E"/>
    <w:multiLevelType w:val="hybridMultilevel"/>
    <w:tmpl w:val="362A5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0B62961"/>
    <w:multiLevelType w:val="hybridMultilevel"/>
    <w:tmpl w:val="ABCAEA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3E20D2"/>
    <w:multiLevelType w:val="hybridMultilevel"/>
    <w:tmpl w:val="BF023474"/>
    <w:lvl w:ilvl="0" w:tplc="0426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94D1F4C"/>
    <w:multiLevelType w:val="hybridMultilevel"/>
    <w:tmpl w:val="A460608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5FBB4D27"/>
    <w:multiLevelType w:val="hybridMultilevel"/>
    <w:tmpl w:val="230619E2"/>
    <w:lvl w:ilvl="0" w:tplc="17F0C6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00908F2"/>
    <w:multiLevelType w:val="hybridMultilevel"/>
    <w:tmpl w:val="BF023474"/>
    <w:lvl w:ilvl="0" w:tplc="0426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29082D"/>
    <w:multiLevelType w:val="multilevel"/>
    <w:tmpl w:val="C60EBF3C"/>
    <w:lvl w:ilvl="0">
      <w:start w:val="4"/>
      <w:numFmt w:val="decimal"/>
      <w:lvlText w:val="%1."/>
      <w:lvlJc w:val="left"/>
      <w:pPr>
        <w:ind w:left="360" w:hanging="360"/>
      </w:pPr>
      <w:rPr>
        <w:rFonts w:eastAsiaTheme="minorHAnsi" w:hint="default"/>
        <w:color w:val="000000"/>
      </w:rPr>
    </w:lvl>
    <w:lvl w:ilvl="1">
      <w:start w:val="1"/>
      <w:numFmt w:val="decimal"/>
      <w:lvlText w:val="%1.%2."/>
      <w:lvlJc w:val="left"/>
      <w:pPr>
        <w:ind w:left="720" w:hanging="360"/>
      </w:pPr>
      <w:rPr>
        <w:rFonts w:eastAsiaTheme="minorHAnsi" w:hint="default"/>
        <w:color w:val="000000"/>
      </w:rPr>
    </w:lvl>
    <w:lvl w:ilvl="2">
      <w:start w:val="1"/>
      <w:numFmt w:val="decimal"/>
      <w:lvlText w:val="%1.%2.%3."/>
      <w:lvlJc w:val="left"/>
      <w:pPr>
        <w:ind w:left="1440" w:hanging="720"/>
      </w:pPr>
      <w:rPr>
        <w:rFonts w:eastAsiaTheme="minorHAnsi" w:hint="default"/>
        <w:color w:val="000000"/>
      </w:rPr>
    </w:lvl>
    <w:lvl w:ilvl="3">
      <w:start w:val="1"/>
      <w:numFmt w:val="decimal"/>
      <w:lvlText w:val="%1.%2.%3.%4."/>
      <w:lvlJc w:val="left"/>
      <w:pPr>
        <w:ind w:left="1800" w:hanging="720"/>
      </w:pPr>
      <w:rPr>
        <w:rFonts w:eastAsiaTheme="minorHAnsi" w:hint="default"/>
        <w:color w:val="000000"/>
      </w:rPr>
    </w:lvl>
    <w:lvl w:ilvl="4">
      <w:start w:val="1"/>
      <w:numFmt w:val="decimal"/>
      <w:lvlText w:val="%1.%2.%3.%4.%5."/>
      <w:lvlJc w:val="left"/>
      <w:pPr>
        <w:ind w:left="2520" w:hanging="1080"/>
      </w:pPr>
      <w:rPr>
        <w:rFonts w:eastAsiaTheme="minorHAnsi" w:hint="default"/>
        <w:color w:val="000000"/>
      </w:rPr>
    </w:lvl>
    <w:lvl w:ilvl="5">
      <w:start w:val="1"/>
      <w:numFmt w:val="decimal"/>
      <w:lvlText w:val="%1.%2.%3.%4.%5.%6."/>
      <w:lvlJc w:val="left"/>
      <w:pPr>
        <w:ind w:left="2880" w:hanging="1080"/>
      </w:pPr>
      <w:rPr>
        <w:rFonts w:eastAsiaTheme="minorHAnsi" w:hint="default"/>
        <w:color w:val="000000"/>
      </w:rPr>
    </w:lvl>
    <w:lvl w:ilvl="6">
      <w:start w:val="1"/>
      <w:numFmt w:val="decimal"/>
      <w:lvlText w:val="%1.%2.%3.%4.%5.%6.%7."/>
      <w:lvlJc w:val="left"/>
      <w:pPr>
        <w:ind w:left="3600" w:hanging="1440"/>
      </w:pPr>
      <w:rPr>
        <w:rFonts w:eastAsiaTheme="minorHAnsi" w:hint="default"/>
        <w:color w:val="000000"/>
      </w:rPr>
    </w:lvl>
    <w:lvl w:ilvl="7">
      <w:start w:val="1"/>
      <w:numFmt w:val="decimal"/>
      <w:lvlText w:val="%1.%2.%3.%4.%5.%6.%7.%8."/>
      <w:lvlJc w:val="left"/>
      <w:pPr>
        <w:ind w:left="3960" w:hanging="1440"/>
      </w:pPr>
      <w:rPr>
        <w:rFonts w:eastAsiaTheme="minorHAnsi" w:hint="default"/>
        <w:color w:val="000000"/>
      </w:rPr>
    </w:lvl>
    <w:lvl w:ilvl="8">
      <w:start w:val="1"/>
      <w:numFmt w:val="decimal"/>
      <w:lvlText w:val="%1.%2.%3.%4.%5.%6.%7.%8.%9."/>
      <w:lvlJc w:val="left"/>
      <w:pPr>
        <w:ind w:left="4680" w:hanging="1800"/>
      </w:pPr>
      <w:rPr>
        <w:rFonts w:eastAsiaTheme="minorHAnsi" w:hint="default"/>
        <w:color w:val="000000"/>
      </w:rPr>
    </w:lvl>
  </w:abstractNum>
  <w:abstractNum w:abstractNumId="51" w15:restartNumberingAfterBreak="0">
    <w:nsid w:val="69553409"/>
    <w:multiLevelType w:val="hybridMultilevel"/>
    <w:tmpl w:val="725E0172"/>
    <w:lvl w:ilvl="0" w:tplc="BFA81E38">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A59270A"/>
    <w:multiLevelType w:val="multilevel"/>
    <w:tmpl w:val="FA066534"/>
    <w:lvl w:ilvl="0">
      <w:start w:val="1"/>
      <w:numFmt w:val="decimal"/>
      <w:lvlText w:val="%1."/>
      <w:lvlJc w:val="left"/>
      <w:pPr>
        <w:ind w:left="644" w:hanging="360"/>
      </w:pPr>
      <w:rPr>
        <w:rFonts w:hint="default"/>
        <w:color w:val="auto"/>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781" w:hanging="504"/>
      </w:pPr>
      <w:rPr>
        <w:rFonts w:hint="default"/>
        <w:b w:val="0"/>
        <w:u w:val="none"/>
      </w:rPr>
    </w:lvl>
    <w:lvl w:ilvl="3">
      <w:start w:val="1"/>
      <w:numFmt w:val="decimal"/>
      <w:lvlText w:val="%1.%2.%3.%4."/>
      <w:lvlJc w:val="left"/>
      <w:pPr>
        <w:ind w:left="1624" w:hanging="648"/>
      </w:pPr>
      <w:rPr>
        <w:rFonts w:hint="default"/>
      </w:rPr>
    </w:lvl>
    <w:lvl w:ilvl="4">
      <w:start w:val="1"/>
      <w:numFmt w:val="decimal"/>
      <w:lvlText w:val="%1.%2.%3.%4.%5."/>
      <w:lvlJc w:val="left"/>
      <w:pPr>
        <w:ind w:left="2128" w:hanging="792"/>
      </w:pPr>
      <w:rPr>
        <w:rFonts w:hint="default"/>
      </w:rPr>
    </w:lvl>
    <w:lvl w:ilvl="5">
      <w:start w:val="1"/>
      <w:numFmt w:val="decimal"/>
      <w:lvlText w:val="%1.%2.%3.%4.%5.%6."/>
      <w:lvlJc w:val="left"/>
      <w:pPr>
        <w:ind w:left="2632" w:hanging="936"/>
      </w:pPr>
      <w:rPr>
        <w:rFonts w:hint="default"/>
      </w:rPr>
    </w:lvl>
    <w:lvl w:ilvl="6">
      <w:start w:val="1"/>
      <w:numFmt w:val="decimal"/>
      <w:lvlText w:val="%1.%2.%3.%4.%5.%6.%7."/>
      <w:lvlJc w:val="left"/>
      <w:pPr>
        <w:ind w:left="3136" w:hanging="1080"/>
      </w:pPr>
      <w:rPr>
        <w:rFonts w:hint="default"/>
      </w:rPr>
    </w:lvl>
    <w:lvl w:ilvl="7">
      <w:start w:val="1"/>
      <w:numFmt w:val="decimal"/>
      <w:lvlText w:val="%1.%2.%3.%4.%5.%6.%7.%8."/>
      <w:lvlJc w:val="left"/>
      <w:pPr>
        <w:ind w:left="3640" w:hanging="1224"/>
      </w:pPr>
      <w:rPr>
        <w:rFonts w:hint="default"/>
      </w:rPr>
    </w:lvl>
    <w:lvl w:ilvl="8">
      <w:start w:val="1"/>
      <w:numFmt w:val="decimal"/>
      <w:lvlText w:val="%1.%2.%3.%4.%5.%6.%7.%8.%9."/>
      <w:lvlJc w:val="left"/>
      <w:pPr>
        <w:ind w:left="4216" w:hanging="1440"/>
      </w:pPr>
      <w:rPr>
        <w:rFonts w:hint="default"/>
      </w:rPr>
    </w:lvl>
  </w:abstractNum>
  <w:abstractNum w:abstractNumId="53" w15:restartNumberingAfterBreak="0">
    <w:nsid w:val="6FD931FA"/>
    <w:multiLevelType w:val="multilevel"/>
    <w:tmpl w:val="D7124890"/>
    <w:lvl w:ilvl="0">
      <w:start w:val="1"/>
      <w:numFmt w:val="decimal"/>
      <w:lvlText w:val="%1."/>
      <w:lvlJc w:val="left"/>
      <w:pPr>
        <w:ind w:left="502" w:hanging="360"/>
      </w:pPr>
      <w:rPr>
        <w:color w:val="auto"/>
      </w:rPr>
    </w:lvl>
    <w:lvl w:ilvl="1">
      <w:start w:val="1"/>
      <w:numFmt w:val="decimal"/>
      <w:lvlText w:val="%1.%2."/>
      <w:lvlJc w:val="left"/>
      <w:pPr>
        <w:ind w:left="1000" w:hanging="432"/>
      </w:pPr>
      <w:rPr>
        <w:b w:val="0"/>
      </w:rPr>
    </w:lvl>
    <w:lvl w:ilvl="2">
      <w:start w:val="1"/>
      <w:numFmt w:val="decimal"/>
      <w:lvlText w:val="%1.%2.%3."/>
      <w:lvlJc w:val="left"/>
      <w:pPr>
        <w:ind w:left="1120" w:hanging="504"/>
      </w:pPr>
      <w:rPr>
        <w:b w:val="0"/>
        <w:u w:val="none"/>
      </w:rPr>
    </w:lvl>
    <w:lvl w:ilvl="3">
      <w:start w:val="1"/>
      <w:numFmt w:val="decimal"/>
      <w:lvlText w:val="%1.%2.%3.%4."/>
      <w:lvlJc w:val="left"/>
      <w:pPr>
        <w:ind w:left="1624" w:hanging="648"/>
      </w:pPr>
    </w:lvl>
    <w:lvl w:ilvl="4">
      <w:start w:val="1"/>
      <w:numFmt w:val="decimal"/>
      <w:lvlText w:val="%1.%2.%3.%4.%5."/>
      <w:lvlJc w:val="left"/>
      <w:pPr>
        <w:ind w:left="2128" w:hanging="792"/>
      </w:pPr>
    </w:lvl>
    <w:lvl w:ilvl="5">
      <w:start w:val="1"/>
      <w:numFmt w:val="decimal"/>
      <w:lvlText w:val="%1.%2.%3.%4.%5.%6."/>
      <w:lvlJc w:val="left"/>
      <w:pPr>
        <w:ind w:left="2632" w:hanging="936"/>
      </w:pPr>
    </w:lvl>
    <w:lvl w:ilvl="6">
      <w:start w:val="1"/>
      <w:numFmt w:val="decimal"/>
      <w:lvlText w:val="%1.%2.%3.%4.%5.%6.%7."/>
      <w:lvlJc w:val="left"/>
      <w:pPr>
        <w:ind w:left="3136" w:hanging="1080"/>
      </w:pPr>
    </w:lvl>
    <w:lvl w:ilvl="7">
      <w:start w:val="1"/>
      <w:numFmt w:val="decimal"/>
      <w:lvlText w:val="%1.%2.%3.%4.%5.%6.%7.%8."/>
      <w:lvlJc w:val="left"/>
      <w:pPr>
        <w:ind w:left="3640" w:hanging="1224"/>
      </w:pPr>
    </w:lvl>
    <w:lvl w:ilvl="8">
      <w:start w:val="1"/>
      <w:numFmt w:val="decimal"/>
      <w:lvlText w:val="%1.%2.%3.%4.%5.%6.%7.%8.%9."/>
      <w:lvlJc w:val="left"/>
      <w:pPr>
        <w:ind w:left="4216" w:hanging="1440"/>
      </w:pPr>
    </w:lvl>
  </w:abstractNum>
  <w:abstractNum w:abstractNumId="54" w15:restartNumberingAfterBreak="0">
    <w:nsid w:val="727E2B4C"/>
    <w:multiLevelType w:val="multilevel"/>
    <w:tmpl w:val="8EE44F70"/>
    <w:lvl w:ilvl="0">
      <w:start w:val="1"/>
      <w:numFmt w:val="decimal"/>
      <w:lvlText w:val="%1."/>
      <w:lvlJc w:val="left"/>
      <w:pPr>
        <w:ind w:left="360" w:hanging="360"/>
      </w:pPr>
      <w:rPr>
        <w:rFonts w:hint="default"/>
        <w:b w:val="0"/>
        <w:color w:val="auto"/>
      </w:rPr>
    </w:lvl>
    <w:lvl w:ilvl="1">
      <w:start w:val="1"/>
      <w:numFmt w:val="decimal"/>
      <w:isLgl/>
      <w:lvlText w:val="%1.%2."/>
      <w:lvlJc w:val="left"/>
      <w:pPr>
        <w:ind w:left="1048" w:hanging="480"/>
      </w:pPr>
      <w:rPr>
        <w:rFonts w:hint="default"/>
        <w:i w:val="0"/>
        <w:sz w:val="18"/>
        <w:szCs w:val="18"/>
      </w:rPr>
    </w:lvl>
    <w:lvl w:ilvl="2">
      <w:start w:val="1"/>
      <w:numFmt w:val="decimal"/>
      <w:isLgl/>
      <w:lvlText w:val="%1.%2.%3."/>
      <w:lvlJc w:val="left"/>
      <w:pPr>
        <w:ind w:left="2160" w:hanging="720"/>
      </w:pPr>
      <w:rPr>
        <w:rFonts w:hint="default"/>
        <w:i w:val="0"/>
        <w:sz w:val="18"/>
        <w:szCs w:val="18"/>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5" w15:restartNumberingAfterBreak="0">
    <w:nsid w:val="728E0578"/>
    <w:multiLevelType w:val="multilevel"/>
    <w:tmpl w:val="FED863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3ED1410"/>
    <w:multiLevelType w:val="hybridMultilevel"/>
    <w:tmpl w:val="C14E479C"/>
    <w:lvl w:ilvl="0" w:tplc="17F0C63A">
      <w:start w:val="1"/>
      <w:numFmt w:val="bullet"/>
      <w:lvlText w:val=""/>
      <w:lvlJc w:val="left"/>
      <w:pPr>
        <w:tabs>
          <w:tab w:val="num" w:pos="720"/>
        </w:tabs>
        <w:ind w:left="720" w:hanging="360"/>
      </w:pPr>
      <w:rPr>
        <w:rFonts w:ascii="Symbol" w:hAnsi="Symbol" w:hint="default"/>
      </w:rPr>
    </w:lvl>
    <w:lvl w:ilvl="1" w:tplc="17F0C63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174353"/>
    <w:multiLevelType w:val="multilevel"/>
    <w:tmpl w:val="08FE61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CDF3F2E"/>
    <w:multiLevelType w:val="multilevel"/>
    <w:tmpl w:val="B3986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080" w:hanging="72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440" w:hanging="1080"/>
      </w:pPr>
      <w:rPr>
        <w:rFonts w:eastAsiaTheme="minorHAnsi" w:hint="default"/>
        <w:color w:val="000000"/>
      </w:rPr>
    </w:lvl>
    <w:lvl w:ilvl="6">
      <w:start w:val="1"/>
      <w:numFmt w:val="decimal"/>
      <w:isLgl/>
      <w:lvlText w:val="%1.%2.%3.%4.%5.%6.%7."/>
      <w:lvlJc w:val="left"/>
      <w:pPr>
        <w:ind w:left="1800" w:hanging="1440"/>
      </w:pPr>
      <w:rPr>
        <w:rFonts w:eastAsiaTheme="minorHAnsi" w:hint="default"/>
        <w:color w:val="000000"/>
      </w:rPr>
    </w:lvl>
    <w:lvl w:ilvl="7">
      <w:start w:val="1"/>
      <w:numFmt w:val="decimal"/>
      <w:isLgl/>
      <w:lvlText w:val="%1.%2.%3.%4.%5.%6.%7.%8."/>
      <w:lvlJc w:val="left"/>
      <w:pPr>
        <w:ind w:left="1800" w:hanging="1440"/>
      </w:pPr>
      <w:rPr>
        <w:rFonts w:eastAsiaTheme="minorHAnsi" w:hint="default"/>
        <w:color w:val="000000"/>
      </w:rPr>
    </w:lvl>
    <w:lvl w:ilvl="8">
      <w:start w:val="1"/>
      <w:numFmt w:val="decimal"/>
      <w:isLgl/>
      <w:lvlText w:val="%1.%2.%3.%4.%5.%6.%7.%8.%9."/>
      <w:lvlJc w:val="left"/>
      <w:pPr>
        <w:ind w:left="2160" w:hanging="1800"/>
      </w:pPr>
      <w:rPr>
        <w:rFonts w:eastAsiaTheme="minorHAnsi" w:hint="default"/>
        <w:color w:val="000000"/>
      </w:rPr>
    </w:lvl>
  </w:abstractNum>
  <w:abstractNum w:abstractNumId="59" w15:restartNumberingAfterBreak="0">
    <w:nsid w:val="7D0D2047"/>
    <w:multiLevelType w:val="hybridMultilevel"/>
    <w:tmpl w:val="AB3C9B5C"/>
    <w:lvl w:ilvl="0" w:tplc="E6C6C210">
      <w:start w:val="1"/>
      <w:numFmt w:val="bullet"/>
      <w:lvlText w:val=""/>
      <w:lvlJc w:val="left"/>
      <w:pPr>
        <w:tabs>
          <w:tab w:val="num" w:pos="1140"/>
        </w:tabs>
      </w:pPr>
      <w:rPr>
        <w:rFonts w:ascii="Wingdings" w:hAnsi="Wingdings"/>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E543B34"/>
    <w:multiLevelType w:val="hybridMultilevel"/>
    <w:tmpl w:val="FCBC3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AB4A7E"/>
    <w:multiLevelType w:val="multilevel"/>
    <w:tmpl w:val="DA36E0AE"/>
    <w:lvl w:ilvl="0">
      <w:start w:val="1"/>
      <w:numFmt w:val="decimal"/>
      <w:lvlText w:val="%1."/>
      <w:lvlJc w:val="left"/>
      <w:pPr>
        <w:ind w:left="360" w:hanging="360"/>
      </w:pPr>
    </w:lvl>
    <w:lvl w:ilvl="1">
      <w:start w:val="1"/>
      <w:numFmt w:val="decimal"/>
      <w:lvlText w:val="3.%2."/>
      <w:lvlJc w:val="left"/>
      <w:pPr>
        <w:ind w:left="792" w:hanging="432"/>
      </w:pPr>
      <w:rPr>
        <w:b w:val="0"/>
      </w:rPr>
    </w:lvl>
    <w:lvl w:ilvl="2">
      <w:start w:val="1"/>
      <w:numFmt w:val="decimal"/>
      <w:lvlText w:val="%1.%2.%3."/>
      <w:lvlJc w:val="left"/>
      <w:pPr>
        <w:ind w:left="1922"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F872158"/>
    <w:multiLevelType w:val="multilevel"/>
    <w:tmpl w:val="7730CF52"/>
    <w:lvl w:ilvl="0">
      <w:start w:val="1"/>
      <w:numFmt w:val="decimal"/>
      <w:lvlText w:val="%1."/>
      <w:lvlJc w:val="left"/>
      <w:pPr>
        <w:ind w:left="786" w:hanging="360"/>
      </w:pPr>
      <w:rPr>
        <w:color w:val="auto"/>
      </w:rPr>
    </w:lvl>
    <w:lvl w:ilvl="1">
      <w:start w:val="1"/>
      <w:numFmt w:val="decimal"/>
      <w:lvlText w:val="%1.%2."/>
      <w:lvlJc w:val="left"/>
      <w:pPr>
        <w:ind w:left="1000" w:hanging="432"/>
      </w:pPr>
      <w:rPr>
        <w:b w:val="0"/>
        <w:color w:val="auto"/>
      </w:rPr>
    </w:lvl>
    <w:lvl w:ilvl="2">
      <w:start w:val="1"/>
      <w:numFmt w:val="decimal"/>
      <w:lvlText w:val="%1.%2.%3."/>
      <w:lvlJc w:val="left"/>
      <w:pPr>
        <w:ind w:left="1120" w:hanging="504"/>
      </w:pPr>
      <w:rPr>
        <w:b w:val="0"/>
        <w:u w:val="none"/>
      </w:rPr>
    </w:lvl>
    <w:lvl w:ilvl="3">
      <w:start w:val="1"/>
      <w:numFmt w:val="decimal"/>
      <w:lvlText w:val="%1.%2.%3.%4."/>
      <w:lvlJc w:val="left"/>
      <w:pPr>
        <w:ind w:left="1624" w:hanging="648"/>
      </w:pPr>
    </w:lvl>
    <w:lvl w:ilvl="4">
      <w:start w:val="1"/>
      <w:numFmt w:val="decimal"/>
      <w:lvlText w:val="%1.%2.%3.%4.%5."/>
      <w:lvlJc w:val="left"/>
      <w:pPr>
        <w:ind w:left="2128" w:hanging="792"/>
      </w:pPr>
    </w:lvl>
    <w:lvl w:ilvl="5">
      <w:start w:val="1"/>
      <w:numFmt w:val="decimal"/>
      <w:lvlText w:val="%1.%2.%3.%4.%5.%6."/>
      <w:lvlJc w:val="left"/>
      <w:pPr>
        <w:ind w:left="2632" w:hanging="936"/>
      </w:pPr>
    </w:lvl>
    <w:lvl w:ilvl="6">
      <w:start w:val="1"/>
      <w:numFmt w:val="decimal"/>
      <w:lvlText w:val="%1.%2.%3.%4.%5.%6.%7."/>
      <w:lvlJc w:val="left"/>
      <w:pPr>
        <w:ind w:left="3136" w:hanging="1080"/>
      </w:pPr>
    </w:lvl>
    <w:lvl w:ilvl="7">
      <w:start w:val="1"/>
      <w:numFmt w:val="decimal"/>
      <w:lvlText w:val="%1.%2.%3.%4.%5.%6.%7.%8."/>
      <w:lvlJc w:val="left"/>
      <w:pPr>
        <w:ind w:left="3640" w:hanging="1224"/>
      </w:pPr>
    </w:lvl>
    <w:lvl w:ilvl="8">
      <w:start w:val="1"/>
      <w:numFmt w:val="decimal"/>
      <w:lvlText w:val="%1.%2.%3.%4.%5.%6.%7.%8.%9."/>
      <w:lvlJc w:val="left"/>
      <w:pPr>
        <w:ind w:left="4216"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1"/>
  </w:num>
  <w:num w:numId="13">
    <w:abstractNumId w:val="18"/>
  </w:num>
  <w:num w:numId="14">
    <w:abstractNumId w:val="29"/>
  </w:num>
  <w:num w:numId="15">
    <w:abstractNumId w:val="59"/>
  </w:num>
  <w:num w:numId="16">
    <w:abstractNumId w:val="14"/>
  </w:num>
  <w:num w:numId="17">
    <w:abstractNumId w:val="51"/>
  </w:num>
  <w:num w:numId="18">
    <w:abstractNumId w:val="40"/>
  </w:num>
  <w:num w:numId="19">
    <w:abstractNumId w:val="57"/>
  </w:num>
  <w:num w:numId="20">
    <w:abstractNumId w:val="11"/>
  </w:num>
  <w:num w:numId="21">
    <w:abstractNumId w:val="49"/>
  </w:num>
  <w:num w:numId="22">
    <w:abstractNumId w:val="17"/>
  </w:num>
  <w:num w:numId="23">
    <w:abstractNumId w:val="16"/>
  </w:num>
  <w:num w:numId="24">
    <w:abstractNumId w:val="50"/>
  </w:num>
  <w:num w:numId="25">
    <w:abstractNumId w:val="42"/>
  </w:num>
  <w:num w:numId="26">
    <w:abstractNumId w:val="31"/>
  </w:num>
  <w:num w:numId="27">
    <w:abstractNumId w:val="30"/>
  </w:num>
  <w:num w:numId="28">
    <w:abstractNumId w:val="44"/>
  </w:num>
  <w:num w:numId="29">
    <w:abstractNumId w:val="21"/>
  </w:num>
  <w:num w:numId="30">
    <w:abstractNumId w:val="60"/>
  </w:num>
  <w:num w:numId="31">
    <w:abstractNumId w:val="54"/>
  </w:num>
  <w:num w:numId="32">
    <w:abstractNumId w:val="46"/>
  </w:num>
  <w:num w:numId="33">
    <w:abstractNumId w:val="58"/>
  </w:num>
  <w:num w:numId="34">
    <w:abstractNumId w:val="34"/>
  </w:num>
  <w:num w:numId="35">
    <w:abstractNumId w:val="45"/>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5"/>
  </w:num>
  <w:num w:numId="39">
    <w:abstractNumId w:val="33"/>
  </w:num>
  <w:num w:numId="40">
    <w:abstractNumId w:val="27"/>
  </w:num>
  <w:num w:numId="41">
    <w:abstractNumId w:val="24"/>
  </w:num>
  <w:num w:numId="42">
    <w:abstractNumId w:val="23"/>
  </w:num>
  <w:num w:numId="43">
    <w:abstractNumId w:val="43"/>
  </w:num>
  <w:num w:numId="44">
    <w:abstractNumId w:val="32"/>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10"/>
  </w:num>
  <w:num w:numId="48">
    <w:abstractNumId w:val="53"/>
  </w:num>
  <w:num w:numId="49">
    <w:abstractNumId w:val="48"/>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num>
  <w:num w:numId="55">
    <w:abstractNumId w:val="36"/>
  </w:num>
  <w:num w:numId="56">
    <w:abstractNumId w:val="28"/>
  </w:num>
  <w:num w:numId="57">
    <w:abstractNumId w:val="19"/>
  </w:num>
  <w:num w:numId="58">
    <w:abstractNumId w:val="26"/>
  </w:num>
  <w:num w:numId="59">
    <w:abstractNumId w:val="62"/>
  </w:num>
  <w:num w:numId="60">
    <w:abstractNumId w:val="56"/>
  </w:num>
  <w:num w:numId="61">
    <w:abstractNumId w:val="52"/>
  </w:num>
  <w:num w:numId="62">
    <w:abstractNumId w:val="39"/>
  </w:num>
  <w:num w:numId="63">
    <w:abstractNumId w:val="47"/>
  </w:num>
  <w:num w:numId="64">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2A"/>
    <w:rsid w:val="0000078D"/>
    <w:rsid w:val="00000925"/>
    <w:rsid w:val="0000214E"/>
    <w:rsid w:val="0000527B"/>
    <w:rsid w:val="000058AB"/>
    <w:rsid w:val="000068DB"/>
    <w:rsid w:val="000071D5"/>
    <w:rsid w:val="0001115B"/>
    <w:rsid w:val="00011F31"/>
    <w:rsid w:val="00012E4D"/>
    <w:rsid w:val="00013578"/>
    <w:rsid w:val="00015E6F"/>
    <w:rsid w:val="000164F1"/>
    <w:rsid w:val="000171E0"/>
    <w:rsid w:val="00017C75"/>
    <w:rsid w:val="00020058"/>
    <w:rsid w:val="00020419"/>
    <w:rsid w:val="000210A3"/>
    <w:rsid w:val="0002216C"/>
    <w:rsid w:val="00022182"/>
    <w:rsid w:val="00022644"/>
    <w:rsid w:val="00023CAE"/>
    <w:rsid w:val="00023F95"/>
    <w:rsid w:val="000260D6"/>
    <w:rsid w:val="000279DF"/>
    <w:rsid w:val="000302B5"/>
    <w:rsid w:val="00031421"/>
    <w:rsid w:val="000325BD"/>
    <w:rsid w:val="000344BE"/>
    <w:rsid w:val="00035613"/>
    <w:rsid w:val="00035F25"/>
    <w:rsid w:val="000363FA"/>
    <w:rsid w:val="00041D40"/>
    <w:rsid w:val="00041F45"/>
    <w:rsid w:val="00042445"/>
    <w:rsid w:val="0004261F"/>
    <w:rsid w:val="00043578"/>
    <w:rsid w:val="00043FDF"/>
    <w:rsid w:val="000475BA"/>
    <w:rsid w:val="00050442"/>
    <w:rsid w:val="00051B0E"/>
    <w:rsid w:val="00052B09"/>
    <w:rsid w:val="00052D6B"/>
    <w:rsid w:val="000542C1"/>
    <w:rsid w:val="000552BB"/>
    <w:rsid w:val="00060D8F"/>
    <w:rsid w:val="00061053"/>
    <w:rsid w:val="00061111"/>
    <w:rsid w:val="0006485C"/>
    <w:rsid w:val="00064A9E"/>
    <w:rsid w:val="000703F8"/>
    <w:rsid w:val="00071270"/>
    <w:rsid w:val="00071AC3"/>
    <w:rsid w:val="000731C5"/>
    <w:rsid w:val="000733A2"/>
    <w:rsid w:val="000741C0"/>
    <w:rsid w:val="00075CCF"/>
    <w:rsid w:val="000760A4"/>
    <w:rsid w:val="00077F46"/>
    <w:rsid w:val="00081ABD"/>
    <w:rsid w:val="000828CF"/>
    <w:rsid w:val="00082F5D"/>
    <w:rsid w:val="00083458"/>
    <w:rsid w:val="0008461D"/>
    <w:rsid w:val="0008466E"/>
    <w:rsid w:val="0008495A"/>
    <w:rsid w:val="00084996"/>
    <w:rsid w:val="00090AF0"/>
    <w:rsid w:val="00091BA6"/>
    <w:rsid w:val="000920D8"/>
    <w:rsid w:val="00092CA3"/>
    <w:rsid w:val="00093207"/>
    <w:rsid w:val="00093BEF"/>
    <w:rsid w:val="00096D69"/>
    <w:rsid w:val="0009753C"/>
    <w:rsid w:val="000A2EB7"/>
    <w:rsid w:val="000A5450"/>
    <w:rsid w:val="000A5EA9"/>
    <w:rsid w:val="000A5F0E"/>
    <w:rsid w:val="000A608D"/>
    <w:rsid w:val="000A683A"/>
    <w:rsid w:val="000A72E2"/>
    <w:rsid w:val="000A7730"/>
    <w:rsid w:val="000B0183"/>
    <w:rsid w:val="000B023C"/>
    <w:rsid w:val="000B3154"/>
    <w:rsid w:val="000B3AB5"/>
    <w:rsid w:val="000B44DC"/>
    <w:rsid w:val="000B57B6"/>
    <w:rsid w:val="000B711A"/>
    <w:rsid w:val="000B72DF"/>
    <w:rsid w:val="000C182C"/>
    <w:rsid w:val="000C254A"/>
    <w:rsid w:val="000C2E76"/>
    <w:rsid w:val="000C411B"/>
    <w:rsid w:val="000C4B32"/>
    <w:rsid w:val="000C5D5D"/>
    <w:rsid w:val="000C6581"/>
    <w:rsid w:val="000C7AF3"/>
    <w:rsid w:val="000D001E"/>
    <w:rsid w:val="000D0661"/>
    <w:rsid w:val="000D1471"/>
    <w:rsid w:val="000D2219"/>
    <w:rsid w:val="000D2916"/>
    <w:rsid w:val="000D2ECC"/>
    <w:rsid w:val="000D40B9"/>
    <w:rsid w:val="000D4421"/>
    <w:rsid w:val="000D5148"/>
    <w:rsid w:val="000D5602"/>
    <w:rsid w:val="000D6842"/>
    <w:rsid w:val="000D724B"/>
    <w:rsid w:val="000E14A6"/>
    <w:rsid w:val="000E2032"/>
    <w:rsid w:val="000E3BE1"/>
    <w:rsid w:val="000E4A7D"/>
    <w:rsid w:val="000E4C31"/>
    <w:rsid w:val="000E55C2"/>
    <w:rsid w:val="000F0349"/>
    <w:rsid w:val="000F0563"/>
    <w:rsid w:val="000F12FF"/>
    <w:rsid w:val="000F1A6B"/>
    <w:rsid w:val="000F2CE3"/>
    <w:rsid w:val="000F3846"/>
    <w:rsid w:val="000F630D"/>
    <w:rsid w:val="001009CA"/>
    <w:rsid w:val="00100BD3"/>
    <w:rsid w:val="00101418"/>
    <w:rsid w:val="00101641"/>
    <w:rsid w:val="00102ED4"/>
    <w:rsid w:val="001030DB"/>
    <w:rsid w:val="0010447B"/>
    <w:rsid w:val="00105A96"/>
    <w:rsid w:val="00106238"/>
    <w:rsid w:val="001113E9"/>
    <w:rsid w:val="00111BB4"/>
    <w:rsid w:val="00112CE1"/>
    <w:rsid w:val="00113FFF"/>
    <w:rsid w:val="00115B18"/>
    <w:rsid w:val="0011729A"/>
    <w:rsid w:val="00121E7B"/>
    <w:rsid w:val="0012254D"/>
    <w:rsid w:val="0012289C"/>
    <w:rsid w:val="001254EB"/>
    <w:rsid w:val="0012565D"/>
    <w:rsid w:val="0012654E"/>
    <w:rsid w:val="00126907"/>
    <w:rsid w:val="00132698"/>
    <w:rsid w:val="0013292D"/>
    <w:rsid w:val="00132DBF"/>
    <w:rsid w:val="001369E8"/>
    <w:rsid w:val="00136C30"/>
    <w:rsid w:val="00144382"/>
    <w:rsid w:val="00144E0E"/>
    <w:rsid w:val="00145DF1"/>
    <w:rsid w:val="00147BC4"/>
    <w:rsid w:val="00151285"/>
    <w:rsid w:val="00156F10"/>
    <w:rsid w:val="001605E7"/>
    <w:rsid w:val="001621DB"/>
    <w:rsid w:val="00164142"/>
    <w:rsid w:val="001674D0"/>
    <w:rsid w:val="001677BF"/>
    <w:rsid w:val="00171EC3"/>
    <w:rsid w:val="0017690B"/>
    <w:rsid w:val="00181D8F"/>
    <w:rsid w:val="00182123"/>
    <w:rsid w:val="00183B04"/>
    <w:rsid w:val="00183C6C"/>
    <w:rsid w:val="0018405C"/>
    <w:rsid w:val="00186448"/>
    <w:rsid w:val="00187B19"/>
    <w:rsid w:val="00193BDE"/>
    <w:rsid w:val="001944CF"/>
    <w:rsid w:val="001947DA"/>
    <w:rsid w:val="00194B73"/>
    <w:rsid w:val="001952BC"/>
    <w:rsid w:val="00197704"/>
    <w:rsid w:val="001A0C9D"/>
    <w:rsid w:val="001A14B3"/>
    <w:rsid w:val="001A2A52"/>
    <w:rsid w:val="001A3F08"/>
    <w:rsid w:val="001A4295"/>
    <w:rsid w:val="001A5F7E"/>
    <w:rsid w:val="001A65EF"/>
    <w:rsid w:val="001B40AD"/>
    <w:rsid w:val="001B4F71"/>
    <w:rsid w:val="001C45F4"/>
    <w:rsid w:val="001C6AD7"/>
    <w:rsid w:val="001D0322"/>
    <w:rsid w:val="001D3234"/>
    <w:rsid w:val="001D3DDB"/>
    <w:rsid w:val="001E0956"/>
    <w:rsid w:val="001E1E3E"/>
    <w:rsid w:val="001E37BC"/>
    <w:rsid w:val="001E3C2D"/>
    <w:rsid w:val="001E6B32"/>
    <w:rsid w:val="001E6DDC"/>
    <w:rsid w:val="001F3B5B"/>
    <w:rsid w:val="001F4137"/>
    <w:rsid w:val="001F41A1"/>
    <w:rsid w:val="001F4F48"/>
    <w:rsid w:val="001F6CF5"/>
    <w:rsid w:val="001F794F"/>
    <w:rsid w:val="001F7F91"/>
    <w:rsid w:val="0020529F"/>
    <w:rsid w:val="002058D1"/>
    <w:rsid w:val="00205942"/>
    <w:rsid w:val="0021433A"/>
    <w:rsid w:val="00214978"/>
    <w:rsid w:val="00215840"/>
    <w:rsid w:val="002168BE"/>
    <w:rsid w:val="00220300"/>
    <w:rsid w:val="00223019"/>
    <w:rsid w:val="002237A9"/>
    <w:rsid w:val="00223D84"/>
    <w:rsid w:val="00223E13"/>
    <w:rsid w:val="00224F12"/>
    <w:rsid w:val="00224FB1"/>
    <w:rsid w:val="0023061A"/>
    <w:rsid w:val="00231070"/>
    <w:rsid w:val="00232836"/>
    <w:rsid w:val="00233320"/>
    <w:rsid w:val="00233CAE"/>
    <w:rsid w:val="002358DB"/>
    <w:rsid w:val="00236847"/>
    <w:rsid w:val="002370B6"/>
    <w:rsid w:val="002373A1"/>
    <w:rsid w:val="0024016E"/>
    <w:rsid w:val="002448EA"/>
    <w:rsid w:val="00245682"/>
    <w:rsid w:val="00246B4D"/>
    <w:rsid w:val="00247FE6"/>
    <w:rsid w:val="00251661"/>
    <w:rsid w:val="00251AD4"/>
    <w:rsid w:val="00252223"/>
    <w:rsid w:val="00253572"/>
    <w:rsid w:val="00253763"/>
    <w:rsid w:val="0025525A"/>
    <w:rsid w:val="00256C3D"/>
    <w:rsid w:val="00257725"/>
    <w:rsid w:val="0026171C"/>
    <w:rsid w:val="00265C83"/>
    <w:rsid w:val="002664D7"/>
    <w:rsid w:val="002664DB"/>
    <w:rsid w:val="0026705D"/>
    <w:rsid w:val="002734F6"/>
    <w:rsid w:val="0027400C"/>
    <w:rsid w:val="00275DA1"/>
    <w:rsid w:val="0027604E"/>
    <w:rsid w:val="00277B81"/>
    <w:rsid w:val="0028325A"/>
    <w:rsid w:val="0028628E"/>
    <w:rsid w:val="00287A13"/>
    <w:rsid w:val="002901FF"/>
    <w:rsid w:val="002918D9"/>
    <w:rsid w:val="00293167"/>
    <w:rsid w:val="0029522D"/>
    <w:rsid w:val="00297145"/>
    <w:rsid w:val="002A24CB"/>
    <w:rsid w:val="002A2B53"/>
    <w:rsid w:val="002A58BE"/>
    <w:rsid w:val="002A5E46"/>
    <w:rsid w:val="002A6B26"/>
    <w:rsid w:val="002A7154"/>
    <w:rsid w:val="002B11F0"/>
    <w:rsid w:val="002B3585"/>
    <w:rsid w:val="002B7EA8"/>
    <w:rsid w:val="002C01FA"/>
    <w:rsid w:val="002C14B4"/>
    <w:rsid w:val="002C55F3"/>
    <w:rsid w:val="002C59D7"/>
    <w:rsid w:val="002C5F8D"/>
    <w:rsid w:val="002C7796"/>
    <w:rsid w:val="002D3DD0"/>
    <w:rsid w:val="002D4800"/>
    <w:rsid w:val="002D5091"/>
    <w:rsid w:val="002D6F01"/>
    <w:rsid w:val="002E0237"/>
    <w:rsid w:val="002E034A"/>
    <w:rsid w:val="002E0C3E"/>
    <w:rsid w:val="002E2C63"/>
    <w:rsid w:val="002E3A27"/>
    <w:rsid w:val="002E5190"/>
    <w:rsid w:val="002E66BA"/>
    <w:rsid w:val="002E7378"/>
    <w:rsid w:val="002F27CB"/>
    <w:rsid w:val="002F38C0"/>
    <w:rsid w:val="002F40A5"/>
    <w:rsid w:val="002F4609"/>
    <w:rsid w:val="002F6280"/>
    <w:rsid w:val="00300B1E"/>
    <w:rsid w:val="0030223F"/>
    <w:rsid w:val="0030303E"/>
    <w:rsid w:val="0030536E"/>
    <w:rsid w:val="003110DE"/>
    <w:rsid w:val="00315113"/>
    <w:rsid w:val="00316923"/>
    <w:rsid w:val="0032022F"/>
    <w:rsid w:val="00320A81"/>
    <w:rsid w:val="00322455"/>
    <w:rsid w:val="00325079"/>
    <w:rsid w:val="00325103"/>
    <w:rsid w:val="003253B9"/>
    <w:rsid w:val="003264BA"/>
    <w:rsid w:val="00330C55"/>
    <w:rsid w:val="00333E37"/>
    <w:rsid w:val="003361FE"/>
    <w:rsid w:val="0034199A"/>
    <w:rsid w:val="003428F4"/>
    <w:rsid w:val="0034443C"/>
    <w:rsid w:val="00344C1B"/>
    <w:rsid w:val="00344D4B"/>
    <w:rsid w:val="00345E88"/>
    <w:rsid w:val="003547CF"/>
    <w:rsid w:val="00355E74"/>
    <w:rsid w:val="0035657D"/>
    <w:rsid w:val="00357D73"/>
    <w:rsid w:val="00362445"/>
    <w:rsid w:val="0036263D"/>
    <w:rsid w:val="0036406E"/>
    <w:rsid w:val="00364089"/>
    <w:rsid w:val="00364CA1"/>
    <w:rsid w:val="00364F64"/>
    <w:rsid w:val="00366090"/>
    <w:rsid w:val="00370C28"/>
    <w:rsid w:val="00371472"/>
    <w:rsid w:val="0037440B"/>
    <w:rsid w:val="0037593F"/>
    <w:rsid w:val="0037642B"/>
    <w:rsid w:val="003802E9"/>
    <w:rsid w:val="00380555"/>
    <w:rsid w:val="00380B53"/>
    <w:rsid w:val="00383695"/>
    <w:rsid w:val="003849E9"/>
    <w:rsid w:val="0038679F"/>
    <w:rsid w:val="003904EC"/>
    <w:rsid w:val="00392FE3"/>
    <w:rsid w:val="00393273"/>
    <w:rsid w:val="0039394A"/>
    <w:rsid w:val="003945E0"/>
    <w:rsid w:val="00394E79"/>
    <w:rsid w:val="003952F2"/>
    <w:rsid w:val="00397CD4"/>
    <w:rsid w:val="003A49F9"/>
    <w:rsid w:val="003A7DD4"/>
    <w:rsid w:val="003B01BE"/>
    <w:rsid w:val="003B0984"/>
    <w:rsid w:val="003B0CBE"/>
    <w:rsid w:val="003B41B1"/>
    <w:rsid w:val="003B52F1"/>
    <w:rsid w:val="003B60CD"/>
    <w:rsid w:val="003B7853"/>
    <w:rsid w:val="003C0215"/>
    <w:rsid w:val="003C1555"/>
    <w:rsid w:val="003C1D25"/>
    <w:rsid w:val="003C2512"/>
    <w:rsid w:val="003C2F81"/>
    <w:rsid w:val="003C53D4"/>
    <w:rsid w:val="003C640F"/>
    <w:rsid w:val="003C7D7C"/>
    <w:rsid w:val="003D1CDC"/>
    <w:rsid w:val="003D30E9"/>
    <w:rsid w:val="003D3141"/>
    <w:rsid w:val="003D37D6"/>
    <w:rsid w:val="003D5955"/>
    <w:rsid w:val="003D5C92"/>
    <w:rsid w:val="003D6169"/>
    <w:rsid w:val="003D7C7B"/>
    <w:rsid w:val="003E1931"/>
    <w:rsid w:val="003E2473"/>
    <w:rsid w:val="003E2F8F"/>
    <w:rsid w:val="003E7D42"/>
    <w:rsid w:val="003F05C2"/>
    <w:rsid w:val="003F0A3F"/>
    <w:rsid w:val="003F2775"/>
    <w:rsid w:val="003F5A5F"/>
    <w:rsid w:val="003F7B01"/>
    <w:rsid w:val="0040156B"/>
    <w:rsid w:val="00401C44"/>
    <w:rsid w:val="00405280"/>
    <w:rsid w:val="0040542C"/>
    <w:rsid w:val="00405662"/>
    <w:rsid w:val="004113DA"/>
    <w:rsid w:val="004144C4"/>
    <w:rsid w:val="00421CFD"/>
    <w:rsid w:val="00424139"/>
    <w:rsid w:val="00425084"/>
    <w:rsid w:val="004252E4"/>
    <w:rsid w:val="0043073A"/>
    <w:rsid w:val="00431B34"/>
    <w:rsid w:val="00432AF1"/>
    <w:rsid w:val="0043538D"/>
    <w:rsid w:val="00436143"/>
    <w:rsid w:val="0043689A"/>
    <w:rsid w:val="00441F2D"/>
    <w:rsid w:val="004448A6"/>
    <w:rsid w:val="0044492D"/>
    <w:rsid w:val="00445907"/>
    <w:rsid w:val="00453715"/>
    <w:rsid w:val="00454D93"/>
    <w:rsid w:val="004604BE"/>
    <w:rsid w:val="00461F0D"/>
    <w:rsid w:val="0046269F"/>
    <w:rsid w:val="00465F2A"/>
    <w:rsid w:val="004663DE"/>
    <w:rsid w:val="00467152"/>
    <w:rsid w:val="00475388"/>
    <w:rsid w:val="004777D2"/>
    <w:rsid w:val="004818D7"/>
    <w:rsid w:val="004824CF"/>
    <w:rsid w:val="00485197"/>
    <w:rsid w:val="004863CB"/>
    <w:rsid w:val="00487418"/>
    <w:rsid w:val="00490D73"/>
    <w:rsid w:val="004910A7"/>
    <w:rsid w:val="0049148F"/>
    <w:rsid w:val="00494622"/>
    <w:rsid w:val="004958C2"/>
    <w:rsid w:val="004971A2"/>
    <w:rsid w:val="004A086E"/>
    <w:rsid w:val="004A09A1"/>
    <w:rsid w:val="004A11C9"/>
    <w:rsid w:val="004A393D"/>
    <w:rsid w:val="004A3F64"/>
    <w:rsid w:val="004B02D4"/>
    <w:rsid w:val="004B0DF6"/>
    <w:rsid w:val="004C2865"/>
    <w:rsid w:val="004C6030"/>
    <w:rsid w:val="004C72A4"/>
    <w:rsid w:val="004C7380"/>
    <w:rsid w:val="004D0A93"/>
    <w:rsid w:val="004D39A6"/>
    <w:rsid w:val="004D45ED"/>
    <w:rsid w:val="004D5F96"/>
    <w:rsid w:val="004E01F5"/>
    <w:rsid w:val="004E26BA"/>
    <w:rsid w:val="004E433D"/>
    <w:rsid w:val="004E516A"/>
    <w:rsid w:val="004E57C5"/>
    <w:rsid w:val="004E5DDA"/>
    <w:rsid w:val="004E7C26"/>
    <w:rsid w:val="004F14FE"/>
    <w:rsid w:val="004F350B"/>
    <w:rsid w:val="004F52AB"/>
    <w:rsid w:val="004F730B"/>
    <w:rsid w:val="004F7A52"/>
    <w:rsid w:val="00501A88"/>
    <w:rsid w:val="00504425"/>
    <w:rsid w:val="00504EE0"/>
    <w:rsid w:val="005062B3"/>
    <w:rsid w:val="00507735"/>
    <w:rsid w:val="00507EAC"/>
    <w:rsid w:val="0051066D"/>
    <w:rsid w:val="00510E79"/>
    <w:rsid w:val="005112EA"/>
    <w:rsid w:val="00511EB1"/>
    <w:rsid w:val="005148E4"/>
    <w:rsid w:val="00514D6A"/>
    <w:rsid w:val="005226B9"/>
    <w:rsid w:val="00522DF0"/>
    <w:rsid w:val="005241A5"/>
    <w:rsid w:val="00524F69"/>
    <w:rsid w:val="0052641D"/>
    <w:rsid w:val="00531A96"/>
    <w:rsid w:val="0053450A"/>
    <w:rsid w:val="00534BE0"/>
    <w:rsid w:val="005360DB"/>
    <w:rsid w:val="00536AC2"/>
    <w:rsid w:val="00537F1F"/>
    <w:rsid w:val="00540047"/>
    <w:rsid w:val="00542505"/>
    <w:rsid w:val="00545547"/>
    <w:rsid w:val="00545EFA"/>
    <w:rsid w:val="0054703E"/>
    <w:rsid w:val="00550515"/>
    <w:rsid w:val="00551C51"/>
    <w:rsid w:val="00551F63"/>
    <w:rsid w:val="00552714"/>
    <w:rsid w:val="00552B6A"/>
    <w:rsid w:val="005535CE"/>
    <w:rsid w:val="00557C2C"/>
    <w:rsid w:val="005602C2"/>
    <w:rsid w:val="005616AC"/>
    <w:rsid w:val="005624F9"/>
    <w:rsid w:val="00562ECB"/>
    <w:rsid w:val="00563494"/>
    <w:rsid w:val="00564DD1"/>
    <w:rsid w:val="00565F5C"/>
    <w:rsid w:val="005726BB"/>
    <w:rsid w:val="00574263"/>
    <w:rsid w:val="00574B63"/>
    <w:rsid w:val="00575277"/>
    <w:rsid w:val="00577EE0"/>
    <w:rsid w:val="005802A8"/>
    <w:rsid w:val="0058263E"/>
    <w:rsid w:val="00584238"/>
    <w:rsid w:val="00584ED3"/>
    <w:rsid w:val="00586538"/>
    <w:rsid w:val="005912DF"/>
    <w:rsid w:val="0059191B"/>
    <w:rsid w:val="00592C3E"/>
    <w:rsid w:val="0059376F"/>
    <w:rsid w:val="00595FBD"/>
    <w:rsid w:val="00596AB1"/>
    <w:rsid w:val="00596FF0"/>
    <w:rsid w:val="005A02F6"/>
    <w:rsid w:val="005A167B"/>
    <w:rsid w:val="005A22B8"/>
    <w:rsid w:val="005A25CB"/>
    <w:rsid w:val="005A274B"/>
    <w:rsid w:val="005A2B26"/>
    <w:rsid w:val="005B0443"/>
    <w:rsid w:val="005B29F6"/>
    <w:rsid w:val="005B5433"/>
    <w:rsid w:val="005B668E"/>
    <w:rsid w:val="005B7607"/>
    <w:rsid w:val="005C0872"/>
    <w:rsid w:val="005C1407"/>
    <w:rsid w:val="005C264C"/>
    <w:rsid w:val="005C2B1D"/>
    <w:rsid w:val="005C737A"/>
    <w:rsid w:val="005D0967"/>
    <w:rsid w:val="005D0F08"/>
    <w:rsid w:val="005D21F1"/>
    <w:rsid w:val="005D3B3C"/>
    <w:rsid w:val="005D3BDC"/>
    <w:rsid w:val="005D41B1"/>
    <w:rsid w:val="005D5984"/>
    <w:rsid w:val="005D6952"/>
    <w:rsid w:val="005D7F3B"/>
    <w:rsid w:val="005E0F38"/>
    <w:rsid w:val="005E12A0"/>
    <w:rsid w:val="005E31BA"/>
    <w:rsid w:val="005E66E9"/>
    <w:rsid w:val="005F13B2"/>
    <w:rsid w:val="005F1BFD"/>
    <w:rsid w:val="005F1F36"/>
    <w:rsid w:val="005F2794"/>
    <w:rsid w:val="005F364D"/>
    <w:rsid w:val="005F5405"/>
    <w:rsid w:val="005F62AD"/>
    <w:rsid w:val="005F7F17"/>
    <w:rsid w:val="0060066A"/>
    <w:rsid w:val="0060375E"/>
    <w:rsid w:val="006046AC"/>
    <w:rsid w:val="006067A2"/>
    <w:rsid w:val="00606C47"/>
    <w:rsid w:val="00610ED1"/>
    <w:rsid w:val="00613D41"/>
    <w:rsid w:val="00616DD0"/>
    <w:rsid w:val="006212A5"/>
    <w:rsid w:val="006229CD"/>
    <w:rsid w:val="00625353"/>
    <w:rsid w:val="00626510"/>
    <w:rsid w:val="006323F9"/>
    <w:rsid w:val="006340EA"/>
    <w:rsid w:val="00636B5E"/>
    <w:rsid w:val="00640C3A"/>
    <w:rsid w:val="0064374B"/>
    <w:rsid w:val="00645333"/>
    <w:rsid w:val="00646385"/>
    <w:rsid w:val="00646488"/>
    <w:rsid w:val="0064714A"/>
    <w:rsid w:val="006473D3"/>
    <w:rsid w:val="00647818"/>
    <w:rsid w:val="00647F40"/>
    <w:rsid w:val="00650F16"/>
    <w:rsid w:val="00652411"/>
    <w:rsid w:val="006528E4"/>
    <w:rsid w:val="0065482F"/>
    <w:rsid w:val="00654C82"/>
    <w:rsid w:val="0065522C"/>
    <w:rsid w:val="00661782"/>
    <w:rsid w:val="00661ACD"/>
    <w:rsid w:val="0066419D"/>
    <w:rsid w:val="00664D2B"/>
    <w:rsid w:val="00671BE9"/>
    <w:rsid w:val="00675FB8"/>
    <w:rsid w:val="0068031C"/>
    <w:rsid w:val="00680E0A"/>
    <w:rsid w:val="00683661"/>
    <w:rsid w:val="00690D46"/>
    <w:rsid w:val="006915F4"/>
    <w:rsid w:val="0069320C"/>
    <w:rsid w:val="00694A02"/>
    <w:rsid w:val="006969BF"/>
    <w:rsid w:val="00697D40"/>
    <w:rsid w:val="006A089D"/>
    <w:rsid w:val="006A1369"/>
    <w:rsid w:val="006A1D56"/>
    <w:rsid w:val="006A2DFE"/>
    <w:rsid w:val="006A409F"/>
    <w:rsid w:val="006A62CE"/>
    <w:rsid w:val="006A7268"/>
    <w:rsid w:val="006B4AC2"/>
    <w:rsid w:val="006B611C"/>
    <w:rsid w:val="006B67BC"/>
    <w:rsid w:val="006B6A48"/>
    <w:rsid w:val="006C019D"/>
    <w:rsid w:val="006C0837"/>
    <w:rsid w:val="006C7829"/>
    <w:rsid w:val="006C7877"/>
    <w:rsid w:val="006D00FE"/>
    <w:rsid w:val="006D0312"/>
    <w:rsid w:val="006D0338"/>
    <w:rsid w:val="006D0A96"/>
    <w:rsid w:val="006D2BD1"/>
    <w:rsid w:val="006D577B"/>
    <w:rsid w:val="006D668A"/>
    <w:rsid w:val="006E2A4C"/>
    <w:rsid w:val="006E34AC"/>
    <w:rsid w:val="006F0596"/>
    <w:rsid w:val="006F0D85"/>
    <w:rsid w:val="006F16E4"/>
    <w:rsid w:val="006F214F"/>
    <w:rsid w:val="006F588F"/>
    <w:rsid w:val="006F7ACE"/>
    <w:rsid w:val="00702351"/>
    <w:rsid w:val="007125AF"/>
    <w:rsid w:val="007127C8"/>
    <w:rsid w:val="007128D7"/>
    <w:rsid w:val="00724858"/>
    <w:rsid w:val="007277B5"/>
    <w:rsid w:val="0073052A"/>
    <w:rsid w:val="00731042"/>
    <w:rsid w:val="007321F5"/>
    <w:rsid w:val="00733616"/>
    <w:rsid w:val="00733B1D"/>
    <w:rsid w:val="00734592"/>
    <w:rsid w:val="0074302C"/>
    <w:rsid w:val="007435E5"/>
    <w:rsid w:val="00745561"/>
    <w:rsid w:val="0074687D"/>
    <w:rsid w:val="00747D5C"/>
    <w:rsid w:val="00754A2C"/>
    <w:rsid w:val="00762346"/>
    <w:rsid w:val="00762D09"/>
    <w:rsid w:val="00765A26"/>
    <w:rsid w:val="007662BC"/>
    <w:rsid w:val="00766344"/>
    <w:rsid w:val="007674D9"/>
    <w:rsid w:val="007718FD"/>
    <w:rsid w:val="00771A7D"/>
    <w:rsid w:val="007728B4"/>
    <w:rsid w:val="0077363B"/>
    <w:rsid w:val="007740CD"/>
    <w:rsid w:val="0077671C"/>
    <w:rsid w:val="007770C5"/>
    <w:rsid w:val="007770F1"/>
    <w:rsid w:val="00782B45"/>
    <w:rsid w:val="00783921"/>
    <w:rsid w:val="00783DAA"/>
    <w:rsid w:val="00783DAE"/>
    <w:rsid w:val="0078401F"/>
    <w:rsid w:val="007953A7"/>
    <w:rsid w:val="0079701B"/>
    <w:rsid w:val="007971C9"/>
    <w:rsid w:val="007A0127"/>
    <w:rsid w:val="007A06EE"/>
    <w:rsid w:val="007A1A1C"/>
    <w:rsid w:val="007A1FED"/>
    <w:rsid w:val="007A2887"/>
    <w:rsid w:val="007A30F6"/>
    <w:rsid w:val="007A3A49"/>
    <w:rsid w:val="007A3AD4"/>
    <w:rsid w:val="007A3EC3"/>
    <w:rsid w:val="007A5BC7"/>
    <w:rsid w:val="007A77E1"/>
    <w:rsid w:val="007B0BFB"/>
    <w:rsid w:val="007B22B9"/>
    <w:rsid w:val="007B30CA"/>
    <w:rsid w:val="007B5CE7"/>
    <w:rsid w:val="007C0743"/>
    <w:rsid w:val="007C376E"/>
    <w:rsid w:val="007C3E46"/>
    <w:rsid w:val="007C4D58"/>
    <w:rsid w:val="007C5C4E"/>
    <w:rsid w:val="007C6D0C"/>
    <w:rsid w:val="007C7730"/>
    <w:rsid w:val="007D2DE2"/>
    <w:rsid w:val="007D3513"/>
    <w:rsid w:val="007D59C8"/>
    <w:rsid w:val="007E32C2"/>
    <w:rsid w:val="007E453C"/>
    <w:rsid w:val="007E5E2A"/>
    <w:rsid w:val="007E78C6"/>
    <w:rsid w:val="007F1B6E"/>
    <w:rsid w:val="007F4325"/>
    <w:rsid w:val="007F4B7B"/>
    <w:rsid w:val="007F5379"/>
    <w:rsid w:val="007F7587"/>
    <w:rsid w:val="00800DD8"/>
    <w:rsid w:val="00804B7E"/>
    <w:rsid w:val="00804E38"/>
    <w:rsid w:val="00806047"/>
    <w:rsid w:val="00806857"/>
    <w:rsid w:val="008076E1"/>
    <w:rsid w:val="00810CEA"/>
    <w:rsid w:val="00811344"/>
    <w:rsid w:val="0081286C"/>
    <w:rsid w:val="00815A6E"/>
    <w:rsid w:val="00816304"/>
    <w:rsid w:val="008165F2"/>
    <w:rsid w:val="008173EB"/>
    <w:rsid w:val="00820175"/>
    <w:rsid w:val="008213B5"/>
    <w:rsid w:val="00822866"/>
    <w:rsid w:val="00823A06"/>
    <w:rsid w:val="00823C3F"/>
    <w:rsid w:val="00823FAE"/>
    <w:rsid w:val="008248E3"/>
    <w:rsid w:val="00824BFA"/>
    <w:rsid w:val="0082576C"/>
    <w:rsid w:val="00827143"/>
    <w:rsid w:val="00830BDD"/>
    <w:rsid w:val="008324B0"/>
    <w:rsid w:val="00843663"/>
    <w:rsid w:val="00843736"/>
    <w:rsid w:val="00844B28"/>
    <w:rsid w:val="00845A4F"/>
    <w:rsid w:val="008475BA"/>
    <w:rsid w:val="00847671"/>
    <w:rsid w:val="00850614"/>
    <w:rsid w:val="00850ED2"/>
    <w:rsid w:val="00851635"/>
    <w:rsid w:val="00851A36"/>
    <w:rsid w:val="00852B0A"/>
    <w:rsid w:val="008556E1"/>
    <w:rsid w:val="00855B13"/>
    <w:rsid w:val="00856ED5"/>
    <w:rsid w:val="00860D76"/>
    <w:rsid w:val="00862058"/>
    <w:rsid w:val="00863263"/>
    <w:rsid w:val="008633F1"/>
    <w:rsid w:val="0086463C"/>
    <w:rsid w:val="00865C9D"/>
    <w:rsid w:val="0086675F"/>
    <w:rsid w:val="00870136"/>
    <w:rsid w:val="008714C3"/>
    <w:rsid w:val="008726C3"/>
    <w:rsid w:val="00876814"/>
    <w:rsid w:val="00876F39"/>
    <w:rsid w:val="00877004"/>
    <w:rsid w:val="0088014B"/>
    <w:rsid w:val="00881183"/>
    <w:rsid w:val="008823D1"/>
    <w:rsid w:val="008913C6"/>
    <w:rsid w:val="00894637"/>
    <w:rsid w:val="008A0262"/>
    <w:rsid w:val="008A2A95"/>
    <w:rsid w:val="008A3A02"/>
    <w:rsid w:val="008A6030"/>
    <w:rsid w:val="008A605C"/>
    <w:rsid w:val="008A6BBF"/>
    <w:rsid w:val="008A6F47"/>
    <w:rsid w:val="008A70DA"/>
    <w:rsid w:val="008B0622"/>
    <w:rsid w:val="008B1F73"/>
    <w:rsid w:val="008B5CD3"/>
    <w:rsid w:val="008B6472"/>
    <w:rsid w:val="008B6555"/>
    <w:rsid w:val="008B6A9E"/>
    <w:rsid w:val="008C1151"/>
    <w:rsid w:val="008C26CC"/>
    <w:rsid w:val="008C2886"/>
    <w:rsid w:val="008C6865"/>
    <w:rsid w:val="008C6C8C"/>
    <w:rsid w:val="008D0713"/>
    <w:rsid w:val="008D2A6A"/>
    <w:rsid w:val="008D410D"/>
    <w:rsid w:val="008D6337"/>
    <w:rsid w:val="008D70FF"/>
    <w:rsid w:val="008E0A9A"/>
    <w:rsid w:val="008E2546"/>
    <w:rsid w:val="008E3C63"/>
    <w:rsid w:val="008E3CB8"/>
    <w:rsid w:val="008E4CAF"/>
    <w:rsid w:val="008E4EDF"/>
    <w:rsid w:val="008E4EED"/>
    <w:rsid w:val="008E7984"/>
    <w:rsid w:val="008F26CE"/>
    <w:rsid w:val="008F40B5"/>
    <w:rsid w:val="008F5627"/>
    <w:rsid w:val="008F6464"/>
    <w:rsid w:val="00900210"/>
    <w:rsid w:val="00900A5A"/>
    <w:rsid w:val="00901C8D"/>
    <w:rsid w:val="009041FB"/>
    <w:rsid w:val="00904D0A"/>
    <w:rsid w:val="0090538B"/>
    <w:rsid w:val="0091035D"/>
    <w:rsid w:val="00912EDB"/>
    <w:rsid w:val="00914667"/>
    <w:rsid w:val="00914FE2"/>
    <w:rsid w:val="00916335"/>
    <w:rsid w:val="00916CDC"/>
    <w:rsid w:val="00917BF1"/>
    <w:rsid w:val="00920293"/>
    <w:rsid w:val="009222B6"/>
    <w:rsid w:val="00923D75"/>
    <w:rsid w:val="00924EA2"/>
    <w:rsid w:val="00926149"/>
    <w:rsid w:val="00926DE5"/>
    <w:rsid w:val="00932EF2"/>
    <w:rsid w:val="00933493"/>
    <w:rsid w:val="00933CA8"/>
    <w:rsid w:val="0093408C"/>
    <w:rsid w:val="0093411C"/>
    <w:rsid w:val="00935957"/>
    <w:rsid w:val="00937A91"/>
    <w:rsid w:val="00941FA6"/>
    <w:rsid w:val="009420B6"/>
    <w:rsid w:val="00942E3A"/>
    <w:rsid w:val="00944425"/>
    <w:rsid w:val="009455FA"/>
    <w:rsid w:val="009465D4"/>
    <w:rsid w:val="0094747A"/>
    <w:rsid w:val="0094786F"/>
    <w:rsid w:val="00952580"/>
    <w:rsid w:val="009526D8"/>
    <w:rsid w:val="009547CD"/>
    <w:rsid w:val="009615F3"/>
    <w:rsid w:val="00961848"/>
    <w:rsid w:val="00965D9B"/>
    <w:rsid w:val="009668A7"/>
    <w:rsid w:val="009700D6"/>
    <w:rsid w:val="00971A78"/>
    <w:rsid w:val="0097255E"/>
    <w:rsid w:val="009755C9"/>
    <w:rsid w:val="00975C21"/>
    <w:rsid w:val="009768B8"/>
    <w:rsid w:val="00976A52"/>
    <w:rsid w:val="00977A25"/>
    <w:rsid w:val="00981348"/>
    <w:rsid w:val="00986EA2"/>
    <w:rsid w:val="00990374"/>
    <w:rsid w:val="00992144"/>
    <w:rsid w:val="009921DB"/>
    <w:rsid w:val="00994E7B"/>
    <w:rsid w:val="00995400"/>
    <w:rsid w:val="0099689F"/>
    <w:rsid w:val="009A2D1E"/>
    <w:rsid w:val="009A3B19"/>
    <w:rsid w:val="009A3C69"/>
    <w:rsid w:val="009A5AD9"/>
    <w:rsid w:val="009B1660"/>
    <w:rsid w:val="009B2A28"/>
    <w:rsid w:val="009B2CE0"/>
    <w:rsid w:val="009B4AE6"/>
    <w:rsid w:val="009C1EE5"/>
    <w:rsid w:val="009C2214"/>
    <w:rsid w:val="009C690C"/>
    <w:rsid w:val="009C71E5"/>
    <w:rsid w:val="009D02B5"/>
    <w:rsid w:val="009D0606"/>
    <w:rsid w:val="009D1531"/>
    <w:rsid w:val="009D22AD"/>
    <w:rsid w:val="009D29A3"/>
    <w:rsid w:val="009D3119"/>
    <w:rsid w:val="009D4F3C"/>
    <w:rsid w:val="009D55FE"/>
    <w:rsid w:val="009D5E96"/>
    <w:rsid w:val="009D6091"/>
    <w:rsid w:val="009D726C"/>
    <w:rsid w:val="009E5078"/>
    <w:rsid w:val="009E5285"/>
    <w:rsid w:val="009E5B96"/>
    <w:rsid w:val="009E5C26"/>
    <w:rsid w:val="009F07C1"/>
    <w:rsid w:val="009F26E6"/>
    <w:rsid w:val="009F2B18"/>
    <w:rsid w:val="009F2BE3"/>
    <w:rsid w:val="009F5618"/>
    <w:rsid w:val="009F731E"/>
    <w:rsid w:val="009F7B80"/>
    <w:rsid w:val="00A0033C"/>
    <w:rsid w:val="00A0034F"/>
    <w:rsid w:val="00A00B99"/>
    <w:rsid w:val="00A027EB"/>
    <w:rsid w:val="00A03DDD"/>
    <w:rsid w:val="00A03DEA"/>
    <w:rsid w:val="00A05D87"/>
    <w:rsid w:val="00A05EFB"/>
    <w:rsid w:val="00A07756"/>
    <w:rsid w:val="00A10E76"/>
    <w:rsid w:val="00A10F68"/>
    <w:rsid w:val="00A128A1"/>
    <w:rsid w:val="00A130A8"/>
    <w:rsid w:val="00A1444B"/>
    <w:rsid w:val="00A14D20"/>
    <w:rsid w:val="00A23EE2"/>
    <w:rsid w:val="00A2642F"/>
    <w:rsid w:val="00A30D2D"/>
    <w:rsid w:val="00A31263"/>
    <w:rsid w:val="00A315A5"/>
    <w:rsid w:val="00A31736"/>
    <w:rsid w:val="00A31888"/>
    <w:rsid w:val="00A31DA7"/>
    <w:rsid w:val="00A329D9"/>
    <w:rsid w:val="00A35BBB"/>
    <w:rsid w:val="00A35D42"/>
    <w:rsid w:val="00A3620F"/>
    <w:rsid w:val="00A3644A"/>
    <w:rsid w:val="00A40BBD"/>
    <w:rsid w:val="00A41909"/>
    <w:rsid w:val="00A45668"/>
    <w:rsid w:val="00A50160"/>
    <w:rsid w:val="00A5068B"/>
    <w:rsid w:val="00A52F2C"/>
    <w:rsid w:val="00A558D0"/>
    <w:rsid w:val="00A60A85"/>
    <w:rsid w:val="00A60F49"/>
    <w:rsid w:val="00A63F13"/>
    <w:rsid w:val="00A6646C"/>
    <w:rsid w:val="00A665AF"/>
    <w:rsid w:val="00A6740E"/>
    <w:rsid w:val="00A67551"/>
    <w:rsid w:val="00A703B4"/>
    <w:rsid w:val="00A705DB"/>
    <w:rsid w:val="00A7186F"/>
    <w:rsid w:val="00A71E75"/>
    <w:rsid w:val="00A73356"/>
    <w:rsid w:val="00A76A6E"/>
    <w:rsid w:val="00A77310"/>
    <w:rsid w:val="00A81C22"/>
    <w:rsid w:val="00A82753"/>
    <w:rsid w:val="00A83261"/>
    <w:rsid w:val="00A8423B"/>
    <w:rsid w:val="00A842AE"/>
    <w:rsid w:val="00A861F5"/>
    <w:rsid w:val="00A86F8C"/>
    <w:rsid w:val="00A87E0A"/>
    <w:rsid w:val="00A92460"/>
    <w:rsid w:val="00A9281F"/>
    <w:rsid w:val="00A93E2E"/>
    <w:rsid w:val="00A948F0"/>
    <w:rsid w:val="00A94DE2"/>
    <w:rsid w:val="00A97E67"/>
    <w:rsid w:val="00AA0064"/>
    <w:rsid w:val="00AA1713"/>
    <w:rsid w:val="00AA46B5"/>
    <w:rsid w:val="00AA4DEE"/>
    <w:rsid w:val="00AA718C"/>
    <w:rsid w:val="00AB0AD6"/>
    <w:rsid w:val="00AB1590"/>
    <w:rsid w:val="00AB2557"/>
    <w:rsid w:val="00AB4BEA"/>
    <w:rsid w:val="00AB4EDA"/>
    <w:rsid w:val="00AB6650"/>
    <w:rsid w:val="00AB694C"/>
    <w:rsid w:val="00AB6D7A"/>
    <w:rsid w:val="00AB7880"/>
    <w:rsid w:val="00AC01C0"/>
    <w:rsid w:val="00AC09A2"/>
    <w:rsid w:val="00AC23C2"/>
    <w:rsid w:val="00AC632E"/>
    <w:rsid w:val="00AD1334"/>
    <w:rsid w:val="00AD3D57"/>
    <w:rsid w:val="00AD489A"/>
    <w:rsid w:val="00AD64AB"/>
    <w:rsid w:val="00AD6ABE"/>
    <w:rsid w:val="00AE12BB"/>
    <w:rsid w:val="00AE188C"/>
    <w:rsid w:val="00AE2949"/>
    <w:rsid w:val="00AE3AD9"/>
    <w:rsid w:val="00AE68B3"/>
    <w:rsid w:val="00AE6A9B"/>
    <w:rsid w:val="00AE71CF"/>
    <w:rsid w:val="00AF0A61"/>
    <w:rsid w:val="00AF0C74"/>
    <w:rsid w:val="00AF5CEB"/>
    <w:rsid w:val="00B00CAA"/>
    <w:rsid w:val="00B0108A"/>
    <w:rsid w:val="00B011A6"/>
    <w:rsid w:val="00B064A7"/>
    <w:rsid w:val="00B071FE"/>
    <w:rsid w:val="00B075F5"/>
    <w:rsid w:val="00B07AA2"/>
    <w:rsid w:val="00B10237"/>
    <w:rsid w:val="00B1091F"/>
    <w:rsid w:val="00B14914"/>
    <w:rsid w:val="00B14C81"/>
    <w:rsid w:val="00B1723D"/>
    <w:rsid w:val="00B21AA2"/>
    <w:rsid w:val="00B23ED4"/>
    <w:rsid w:val="00B259D5"/>
    <w:rsid w:val="00B26B4A"/>
    <w:rsid w:val="00B27ED7"/>
    <w:rsid w:val="00B30CB7"/>
    <w:rsid w:val="00B318D1"/>
    <w:rsid w:val="00B33328"/>
    <w:rsid w:val="00B34348"/>
    <w:rsid w:val="00B378FD"/>
    <w:rsid w:val="00B41362"/>
    <w:rsid w:val="00B4550F"/>
    <w:rsid w:val="00B50B80"/>
    <w:rsid w:val="00B534BD"/>
    <w:rsid w:val="00B5628F"/>
    <w:rsid w:val="00B619D0"/>
    <w:rsid w:val="00B621CA"/>
    <w:rsid w:val="00B63625"/>
    <w:rsid w:val="00B63E98"/>
    <w:rsid w:val="00B64536"/>
    <w:rsid w:val="00B64814"/>
    <w:rsid w:val="00B64FFC"/>
    <w:rsid w:val="00B65911"/>
    <w:rsid w:val="00B6681D"/>
    <w:rsid w:val="00B66A24"/>
    <w:rsid w:val="00B74C8A"/>
    <w:rsid w:val="00B74FDF"/>
    <w:rsid w:val="00B7561F"/>
    <w:rsid w:val="00B7563B"/>
    <w:rsid w:val="00B766F2"/>
    <w:rsid w:val="00B768D2"/>
    <w:rsid w:val="00B77B68"/>
    <w:rsid w:val="00B81A44"/>
    <w:rsid w:val="00B84885"/>
    <w:rsid w:val="00B84C8D"/>
    <w:rsid w:val="00B86569"/>
    <w:rsid w:val="00B90A76"/>
    <w:rsid w:val="00B946FF"/>
    <w:rsid w:val="00B95945"/>
    <w:rsid w:val="00B9786B"/>
    <w:rsid w:val="00BA0559"/>
    <w:rsid w:val="00BA0BED"/>
    <w:rsid w:val="00BA0C96"/>
    <w:rsid w:val="00BA17EC"/>
    <w:rsid w:val="00BA28F1"/>
    <w:rsid w:val="00BA2BAD"/>
    <w:rsid w:val="00BA49D3"/>
    <w:rsid w:val="00BA4DF5"/>
    <w:rsid w:val="00BA6AE8"/>
    <w:rsid w:val="00BA7BF9"/>
    <w:rsid w:val="00BB000B"/>
    <w:rsid w:val="00BB0BCF"/>
    <w:rsid w:val="00BB1D7A"/>
    <w:rsid w:val="00BB3DF8"/>
    <w:rsid w:val="00BC25AA"/>
    <w:rsid w:val="00BC7CFD"/>
    <w:rsid w:val="00BD0FE7"/>
    <w:rsid w:val="00BD2238"/>
    <w:rsid w:val="00BE1834"/>
    <w:rsid w:val="00BE1A9A"/>
    <w:rsid w:val="00BF0DC7"/>
    <w:rsid w:val="00BF12C9"/>
    <w:rsid w:val="00BF1DD8"/>
    <w:rsid w:val="00BF27C1"/>
    <w:rsid w:val="00BF5A24"/>
    <w:rsid w:val="00BF5E29"/>
    <w:rsid w:val="00BF6D7C"/>
    <w:rsid w:val="00BF7123"/>
    <w:rsid w:val="00C00F2F"/>
    <w:rsid w:val="00C01157"/>
    <w:rsid w:val="00C01730"/>
    <w:rsid w:val="00C03E3F"/>
    <w:rsid w:val="00C06460"/>
    <w:rsid w:val="00C0783F"/>
    <w:rsid w:val="00C12E3F"/>
    <w:rsid w:val="00C14DAC"/>
    <w:rsid w:val="00C15D4A"/>
    <w:rsid w:val="00C161CF"/>
    <w:rsid w:val="00C16638"/>
    <w:rsid w:val="00C1696D"/>
    <w:rsid w:val="00C17204"/>
    <w:rsid w:val="00C215BA"/>
    <w:rsid w:val="00C21D16"/>
    <w:rsid w:val="00C22C43"/>
    <w:rsid w:val="00C232C4"/>
    <w:rsid w:val="00C2395C"/>
    <w:rsid w:val="00C23B2E"/>
    <w:rsid w:val="00C24D14"/>
    <w:rsid w:val="00C25142"/>
    <w:rsid w:val="00C257C7"/>
    <w:rsid w:val="00C26B1A"/>
    <w:rsid w:val="00C355C7"/>
    <w:rsid w:val="00C35643"/>
    <w:rsid w:val="00C36372"/>
    <w:rsid w:val="00C43A12"/>
    <w:rsid w:val="00C46312"/>
    <w:rsid w:val="00C47C74"/>
    <w:rsid w:val="00C508A1"/>
    <w:rsid w:val="00C53892"/>
    <w:rsid w:val="00C53C0E"/>
    <w:rsid w:val="00C540A2"/>
    <w:rsid w:val="00C5680D"/>
    <w:rsid w:val="00C56B03"/>
    <w:rsid w:val="00C61555"/>
    <w:rsid w:val="00C6162B"/>
    <w:rsid w:val="00C62CCF"/>
    <w:rsid w:val="00C64E31"/>
    <w:rsid w:val="00C67C76"/>
    <w:rsid w:val="00C71AE8"/>
    <w:rsid w:val="00C71B0F"/>
    <w:rsid w:val="00C72849"/>
    <w:rsid w:val="00C738B9"/>
    <w:rsid w:val="00C75F51"/>
    <w:rsid w:val="00C77446"/>
    <w:rsid w:val="00C81883"/>
    <w:rsid w:val="00C8255C"/>
    <w:rsid w:val="00C8330D"/>
    <w:rsid w:val="00C840D5"/>
    <w:rsid w:val="00C84670"/>
    <w:rsid w:val="00C86773"/>
    <w:rsid w:val="00C87048"/>
    <w:rsid w:val="00C87673"/>
    <w:rsid w:val="00C91ADF"/>
    <w:rsid w:val="00C936DA"/>
    <w:rsid w:val="00C949D3"/>
    <w:rsid w:val="00C94A48"/>
    <w:rsid w:val="00C95757"/>
    <w:rsid w:val="00C968B1"/>
    <w:rsid w:val="00C97002"/>
    <w:rsid w:val="00CA1D59"/>
    <w:rsid w:val="00CA1DDA"/>
    <w:rsid w:val="00CA296A"/>
    <w:rsid w:val="00CB015B"/>
    <w:rsid w:val="00CB137E"/>
    <w:rsid w:val="00CB1A19"/>
    <w:rsid w:val="00CB246C"/>
    <w:rsid w:val="00CB503A"/>
    <w:rsid w:val="00CB515A"/>
    <w:rsid w:val="00CB5A8A"/>
    <w:rsid w:val="00CB5D97"/>
    <w:rsid w:val="00CB68FE"/>
    <w:rsid w:val="00CB6B84"/>
    <w:rsid w:val="00CB6EEE"/>
    <w:rsid w:val="00CB7054"/>
    <w:rsid w:val="00CC02F2"/>
    <w:rsid w:val="00CC06DD"/>
    <w:rsid w:val="00CC1211"/>
    <w:rsid w:val="00CC21FE"/>
    <w:rsid w:val="00CC46E1"/>
    <w:rsid w:val="00CC6802"/>
    <w:rsid w:val="00CC6CC5"/>
    <w:rsid w:val="00CC72A1"/>
    <w:rsid w:val="00CD1DDA"/>
    <w:rsid w:val="00CD35F8"/>
    <w:rsid w:val="00CE1116"/>
    <w:rsid w:val="00CE1C87"/>
    <w:rsid w:val="00CE1DD5"/>
    <w:rsid w:val="00CE50FC"/>
    <w:rsid w:val="00CE741D"/>
    <w:rsid w:val="00CF0697"/>
    <w:rsid w:val="00CF7B7B"/>
    <w:rsid w:val="00D0086D"/>
    <w:rsid w:val="00D0385A"/>
    <w:rsid w:val="00D058B4"/>
    <w:rsid w:val="00D066D7"/>
    <w:rsid w:val="00D10FCC"/>
    <w:rsid w:val="00D12D05"/>
    <w:rsid w:val="00D13FE0"/>
    <w:rsid w:val="00D14057"/>
    <w:rsid w:val="00D14357"/>
    <w:rsid w:val="00D15DEE"/>
    <w:rsid w:val="00D209EF"/>
    <w:rsid w:val="00D20D25"/>
    <w:rsid w:val="00D21437"/>
    <w:rsid w:val="00D22175"/>
    <w:rsid w:val="00D229D3"/>
    <w:rsid w:val="00D2797C"/>
    <w:rsid w:val="00D27A41"/>
    <w:rsid w:val="00D30C80"/>
    <w:rsid w:val="00D30CEE"/>
    <w:rsid w:val="00D31A9E"/>
    <w:rsid w:val="00D3275B"/>
    <w:rsid w:val="00D33BD5"/>
    <w:rsid w:val="00D353D7"/>
    <w:rsid w:val="00D36415"/>
    <w:rsid w:val="00D369EA"/>
    <w:rsid w:val="00D41A0A"/>
    <w:rsid w:val="00D41EDE"/>
    <w:rsid w:val="00D4305C"/>
    <w:rsid w:val="00D44C50"/>
    <w:rsid w:val="00D45A68"/>
    <w:rsid w:val="00D463D0"/>
    <w:rsid w:val="00D46DBE"/>
    <w:rsid w:val="00D46E44"/>
    <w:rsid w:val="00D47422"/>
    <w:rsid w:val="00D479E5"/>
    <w:rsid w:val="00D504B2"/>
    <w:rsid w:val="00D5105D"/>
    <w:rsid w:val="00D51B5F"/>
    <w:rsid w:val="00D54BA1"/>
    <w:rsid w:val="00D56386"/>
    <w:rsid w:val="00D61096"/>
    <w:rsid w:val="00D64BCC"/>
    <w:rsid w:val="00D65433"/>
    <w:rsid w:val="00D66B40"/>
    <w:rsid w:val="00D717BC"/>
    <w:rsid w:val="00D71CFD"/>
    <w:rsid w:val="00D72898"/>
    <w:rsid w:val="00D72C95"/>
    <w:rsid w:val="00D730B1"/>
    <w:rsid w:val="00D73EFC"/>
    <w:rsid w:val="00D747BD"/>
    <w:rsid w:val="00D8001E"/>
    <w:rsid w:val="00D81BF7"/>
    <w:rsid w:val="00D824D2"/>
    <w:rsid w:val="00D82508"/>
    <w:rsid w:val="00D82977"/>
    <w:rsid w:val="00D82F74"/>
    <w:rsid w:val="00D85123"/>
    <w:rsid w:val="00D9023D"/>
    <w:rsid w:val="00D906AE"/>
    <w:rsid w:val="00D90A8D"/>
    <w:rsid w:val="00D92159"/>
    <w:rsid w:val="00D92838"/>
    <w:rsid w:val="00D93297"/>
    <w:rsid w:val="00D9425C"/>
    <w:rsid w:val="00D95908"/>
    <w:rsid w:val="00D95D25"/>
    <w:rsid w:val="00D96028"/>
    <w:rsid w:val="00D96ACC"/>
    <w:rsid w:val="00DB200B"/>
    <w:rsid w:val="00DB2CE7"/>
    <w:rsid w:val="00DB3E1D"/>
    <w:rsid w:val="00DB5EA6"/>
    <w:rsid w:val="00DC03A6"/>
    <w:rsid w:val="00DC1933"/>
    <w:rsid w:val="00DC3E08"/>
    <w:rsid w:val="00DC434C"/>
    <w:rsid w:val="00DC58F7"/>
    <w:rsid w:val="00DC665C"/>
    <w:rsid w:val="00DD0083"/>
    <w:rsid w:val="00DD0CE2"/>
    <w:rsid w:val="00DD11E8"/>
    <w:rsid w:val="00DD28B0"/>
    <w:rsid w:val="00DD3BC4"/>
    <w:rsid w:val="00DD47F6"/>
    <w:rsid w:val="00DD6BA7"/>
    <w:rsid w:val="00DE2E42"/>
    <w:rsid w:val="00DE3481"/>
    <w:rsid w:val="00DE3A41"/>
    <w:rsid w:val="00DE5F4F"/>
    <w:rsid w:val="00DE7251"/>
    <w:rsid w:val="00DE7E95"/>
    <w:rsid w:val="00DF018F"/>
    <w:rsid w:val="00DF07C9"/>
    <w:rsid w:val="00DF0FA1"/>
    <w:rsid w:val="00DF5997"/>
    <w:rsid w:val="00DF67D2"/>
    <w:rsid w:val="00DF7ABD"/>
    <w:rsid w:val="00DF7EDC"/>
    <w:rsid w:val="00E0062E"/>
    <w:rsid w:val="00E04DF7"/>
    <w:rsid w:val="00E070E7"/>
    <w:rsid w:val="00E071FC"/>
    <w:rsid w:val="00E0738B"/>
    <w:rsid w:val="00E11ACF"/>
    <w:rsid w:val="00E171E8"/>
    <w:rsid w:val="00E21DCA"/>
    <w:rsid w:val="00E22B4D"/>
    <w:rsid w:val="00E24BAE"/>
    <w:rsid w:val="00E25A87"/>
    <w:rsid w:val="00E26B26"/>
    <w:rsid w:val="00E33D88"/>
    <w:rsid w:val="00E36EAC"/>
    <w:rsid w:val="00E37481"/>
    <w:rsid w:val="00E37AF2"/>
    <w:rsid w:val="00E37BBA"/>
    <w:rsid w:val="00E40B71"/>
    <w:rsid w:val="00E42916"/>
    <w:rsid w:val="00E42CF0"/>
    <w:rsid w:val="00E43122"/>
    <w:rsid w:val="00E43EC0"/>
    <w:rsid w:val="00E54DD8"/>
    <w:rsid w:val="00E55BE4"/>
    <w:rsid w:val="00E56173"/>
    <w:rsid w:val="00E6102C"/>
    <w:rsid w:val="00E66865"/>
    <w:rsid w:val="00E66F40"/>
    <w:rsid w:val="00E6768A"/>
    <w:rsid w:val="00E71397"/>
    <w:rsid w:val="00E7162F"/>
    <w:rsid w:val="00E71B73"/>
    <w:rsid w:val="00E73536"/>
    <w:rsid w:val="00E73858"/>
    <w:rsid w:val="00E74FCE"/>
    <w:rsid w:val="00E75851"/>
    <w:rsid w:val="00E75E87"/>
    <w:rsid w:val="00E81CB6"/>
    <w:rsid w:val="00E81DCD"/>
    <w:rsid w:val="00E82F68"/>
    <w:rsid w:val="00E834E5"/>
    <w:rsid w:val="00E856A2"/>
    <w:rsid w:val="00E870FC"/>
    <w:rsid w:val="00E9186E"/>
    <w:rsid w:val="00E91D1A"/>
    <w:rsid w:val="00E93DB5"/>
    <w:rsid w:val="00E945BF"/>
    <w:rsid w:val="00E95049"/>
    <w:rsid w:val="00E960F2"/>
    <w:rsid w:val="00EA1532"/>
    <w:rsid w:val="00EA4700"/>
    <w:rsid w:val="00EA4FA8"/>
    <w:rsid w:val="00EA5A9B"/>
    <w:rsid w:val="00EA6A59"/>
    <w:rsid w:val="00EA6F41"/>
    <w:rsid w:val="00EA74BD"/>
    <w:rsid w:val="00EA7A22"/>
    <w:rsid w:val="00EB18FA"/>
    <w:rsid w:val="00EB214C"/>
    <w:rsid w:val="00EB2165"/>
    <w:rsid w:val="00EB2A03"/>
    <w:rsid w:val="00EB3698"/>
    <w:rsid w:val="00EB37EA"/>
    <w:rsid w:val="00EB4395"/>
    <w:rsid w:val="00EB49A9"/>
    <w:rsid w:val="00EB67DF"/>
    <w:rsid w:val="00EB6976"/>
    <w:rsid w:val="00EC0649"/>
    <w:rsid w:val="00EC0FDB"/>
    <w:rsid w:val="00EC16E9"/>
    <w:rsid w:val="00EC26F1"/>
    <w:rsid w:val="00EC3953"/>
    <w:rsid w:val="00ED052B"/>
    <w:rsid w:val="00ED0B77"/>
    <w:rsid w:val="00ED0CD4"/>
    <w:rsid w:val="00ED2863"/>
    <w:rsid w:val="00ED3618"/>
    <w:rsid w:val="00ED44CE"/>
    <w:rsid w:val="00ED5ECE"/>
    <w:rsid w:val="00EE1ECE"/>
    <w:rsid w:val="00EE4152"/>
    <w:rsid w:val="00EE550A"/>
    <w:rsid w:val="00EE6002"/>
    <w:rsid w:val="00EE65CB"/>
    <w:rsid w:val="00EE6E67"/>
    <w:rsid w:val="00EF0D50"/>
    <w:rsid w:val="00EF1C18"/>
    <w:rsid w:val="00EF3C1E"/>
    <w:rsid w:val="00EF5045"/>
    <w:rsid w:val="00EF557B"/>
    <w:rsid w:val="00EF5875"/>
    <w:rsid w:val="00F0011B"/>
    <w:rsid w:val="00F00A3D"/>
    <w:rsid w:val="00F00DFA"/>
    <w:rsid w:val="00F01C21"/>
    <w:rsid w:val="00F0282D"/>
    <w:rsid w:val="00F06411"/>
    <w:rsid w:val="00F0723D"/>
    <w:rsid w:val="00F1157F"/>
    <w:rsid w:val="00F16440"/>
    <w:rsid w:val="00F2057F"/>
    <w:rsid w:val="00F2174A"/>
    <w:rsid w:val="00F23457"/>
    <w:rsid w:val="00F31E1B"/>
    <w:rsid w:val="00F33D90"/>
    <w:rsid w:val="00F34600"/>
    <w:rsid w:val="00F34C15"/>
    <w:rsid w:val="00F37769"/>
    <w:rsid w:val="00F40C1E"/>
    <w:rsid w:val="00F451A1"/>
    <w:rsid w:val="00F46077"/>
    <w:rsid w:val="00F5227B"/>
    <w:rsid w:val="00F52A25"/>
    <w:rsid w:val="00F614D7"/>
    <w:rsid w:val="00F628E6"/>
    <w:rsid w:val="00F66608"/>
    <w:rsid w:val="00F674C6"/>
    <w:rsid w:val="00F6771F"/>
    <w:rsid w:val="00F71AF9"/>
    <w:rsid w:val="00F7285F"/>
    <w:rsid w:val="00F739E0"/>
    <w:rsid w:val="00F77FFE"/>
    <w:rsid w:val="00F80AF7"/>
    <w:rsid w:val="00F81688"/>
    <w:rsid w:val="00F81B7E"/>
    <w:rsid w:val="00F822CB"/>
    <w:rsid w:val="00F83EEB"/>
    <w:rsid w:val="00F901A6"/>
    <w:rsid w:val="00F90E77"/>
    <w:rsid w:val="00F9249C"/>
    <w:rsid w:val="00F9258F"/>
    <w:rsid w:val="00F93486"/>
    <w:rsid w:val="00F945CD"/>
    <w:rsid w:val="00F95D57"/>
    <w:rsid w:val="00F961D9"/>
    <w:rsid w:val="00FA6E65"/>
    <w:rsid w:val="00FA78CD"/>
    <w:rsid w:val="00FA7DF1"/>
    <w:rsid w:val="00FB00D7"/>
    <w:rsid w:val="00FB3198"/>
    <w:rsid w:val="00FB3A1E"/>
    <w:rsid w:val="00FB5CA4"/>
    <w:rsid w:val="00FC126B"/>
    <w:rsid w:val="00FC1AEA"/>
    <w:rsid w:val="00FC251D"/>
    <w:rsid w:val="00FC3124"/>
    <w:rsid w:val="00FC464B"/>
    <w:rsid w:val="00FC485D"/>
    <w:rsid w:val="00FC64D0"/>
    <w:rsid w:val="00FC717D"/>
    <w:rsid w:val="00FD2638"/>
    <w:rsid w:val="00FD2A55"/>
    <w:rsid w:val="00FD4CDC"/>
    <w:rsid w:val="00FD6FA8"/>
    <w:rsid w:val="00FD7D68"/>
    <w:rsid w:val="00FE086A"/>
    <w:rsid w:val="00FE49BA"/>
    <w:rsid w:val="00FE4D67"/>
    <w:rsid w:val="00FE5029"/>
    <w:rsid w:val="00FE563A"/>
    <w:rsid w:val="00FE5ED9"/>
    <w:rsid w:val="00FF00F8"/>
    <w:rsid w:val="00FF52B5"/>
    <w:rsid w:val="00FF6605"/>
    <w:rsid w:val="00FF68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EBA5C"/>
  <w15:docId w15:val="{E80EF166-5D83-447B-BE45-674D49E9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EA2"/>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369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A1444B"/>
    <w:pPr>
      <w:keepNext/>
      <w:outlineLvl w:val="2"/>
    </w:pPr>
    <w:rPr>
      <w:sz w:val="28"/>
      <w:lang w:val="en-AU"/>
    </w:rPr>
  </w:style>
  <w:style w:type="paragraph" w:styleId="Heading5">
    <w:name w:val="heading 5"/>
    <w:basedOn w:val="Normal"/>
    <w:next w:val="Normal"/>
    <w:link w:val="Heading5Char"/>
    <w:qFormat/>
    <w:rsid w:val="00A1444B"/>
    <w:pPr>
      <w:keepNext/>
      <w:tabs>
        <w:tab w:val="left" w:pos="6804"/>
      </w:tabs>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52A"/>
    <w:pPr>
      <w:tabs>
        <w:tab w:val="center" w:pos="4153"/>
        <w:tab w:val="right" w:pos="8306"/>
      </w:tabs>
    </w:pPr>
  </w:style>
  <w:style w:type="character" w:customStyle="1" w:styleId="HeaderChar">
    <w:name w:val="Header Char"/>
    <w:basedOn w:val="DefaultParagraphFont"/>
    <w:link w:val="Header"/>
    <w:uiPriority w:val="99"/>
    <w:rsid w:val="0073052A"/>
  </w:style>
  <w:style w:type="paragraph" w:styleId="Footer">
    <w:name w:val="footer"/>
    <w:basedOn w:val="Normal"/>
    <w:link w:val="FooterChar"/>
    <w:uiPriority w:val="99"/>
    <w:unhideWhenUsed/>
    <w:rsid w:val="0073052A"/>
    <w:pPr>
      <w:tabs>
        <w:tab w:val="center" w:pos="4153"/>
        <w:tab w:val="right" w:pos="8306"/>
      </w:tabs>
    </w:pPr>
  </w:style>
  <w:style w:type="character" w:customStyle="1" w:styleId="FooterChar">
    <w:name w:val="Footer Char"/>
    <w:basedOn w:val="DefaultParagraphFont"/>
    <w:link w:val="Footer"/>
    <w:uiPriority w:val="99"/>
    <w:rsid w:val="0073052A"/>
  </w:style>
  <w:style w:type="paragraph" w:styleId="BalloonText">
    <w:name w:val="Balloon Text"/>
    <w:basedOn w:val="Normal"/>
    <w:link w:val="BalloonTextChar"/>
    <w:uiPriority w:val="99"/>
    <w:semiHidden/>
    <w:unhideWhenUsed/>
    <w:rsid w:val="00730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52A"/>
    <w:rPr>
      <w:rFonts w:ascii="Segoe UI" w:hAnsi="Segoe UI" w:cs="Segoe UI"/>
      <w:sz w:val="18"/>
      <w:szCs w:val="18"/>
    </w:rPr>
  </w:style>
  <w:style w:type="paragraph" w:customStyle="1" w:styleId="CharCharCharCharCharCharCharCharRakstzRakstz">
    <w:name w:val="Char Char Char Char Char Char Char Char Rakstz. Rakstz."/>
    <w:basedOn w:val="Normal"/>
    <w:next w:val="BlockText"/>
    <w:rsid w:val="007728B4"/>
    <w:pPr>
      <w:spacing w:before="120" w:after="160" w:line="240" w:lineRule="exact"/>
      <w:ind w:firstLine="720"/>
      <w:jc w:val="both"/>
    </w:pPr>
    <w:rPr>
      <w:rFonts w:ascii="Verdana" w:hAnsi="Verdana"/>
      <w:sz w:val="20"/>
      <w:lang w:val="en-US"/>
    </w:rPr>
  </w:style>
  <w:style w:type="paragraph" w:styleId="BlockText">
    <w:name w:val="Block Text"/>
    <w:basedOn w:val="Normal"/>
    <w:uiPriority w:val="99"/>
    <w:semiHidden/>
    <w:unhideWhenUsed/>
    <w:rsid w:val="007728B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ListParagraph">
    <w:name w:val="List Paragraph"/>
    <w:aliases w:val="2,H&amp;P List Paragraph,Saistīto dokumentu saraksts,Syle 1,Numurets,Normal bullet 2,Bullet list"/>
    <w:basedOn w:val="Normal"/>
    <w:link w:val="ListParagraphChar"/>
    <w:uiPriority w:val="34"/>
    <w:qFormat/>
    <w:rsid w:val="00A45668"/>
    <w:pPr>
      <w:ind w:left="720"/>
      <w:contextualSpacing/>
    </w:pPr>
  </w:style>
  <w:style w:type="character" w:customStyle="1" w:styleId="Heading3Char">
    <w:name w:val="Heading 3 Char"/>
    <w:basedOn w:val="DefaultParagraphFont"/>
    <w:link w:val="Heading3"/>
    <w:rsid w:val="00A1444B"/>
    <w:rPr>
      <w:rFonts w:ascii="Times New Roman" w:eastAsia="Times New Roman" w:hAnsi="Times New Roman" w:cs="Times New Roman"/>
      <w:sz w:val="28"/>
      <w:szCs w:val="20"/>
      <w:lang w:val="en-AU"/>
    </w:rPr>
  </w:style>
  <w:style w:type="character" w:customStyle="1" w:styleId="Heading5Char">
    <w:name w:val="Heading 5 Char"/>
    <w:basedOn w:val="DefaultParagraphFont"/>
    <w:link w:val="Heading5"/>
    <w:rsid w:val="00A1444B"/>
    <w:rPr>
      <w:rFonts w:ascii="Times New Roman" w:eastAsia="Times New Roman" w:hAnsi="Times New Roman" w:cs="Times New Roman"/>
      <w:b/>
      <w:bCs/>
      <w:sz w:val="28"/>
      <w:szCs w:val="20"/>
    </w:rPr>
  </w:style>
  <w:style w:type="paragraph" w:styleId="FootnoteText">
    <w:name w:val="footnote text"/>
    <w:basedOn w:val="Normal"/>
    <w:link w:val="FootnoteTextChar"/>
    <w:uiPriority w:val="99"/>
    <w:semiHidden/>
    <w:unhideWhenUsed/>
    <w:rsid w:val="00A1444B"/>
    <w:rPr>
      <w:sz w:val="20"/>
      <w:lang w:val="en-US"/>
    </w:rPr>
  </w:style>
  <w:style w:type="character" w:customStyle="1" w:styleId="FootnoteTextChar">
    <w:name w:val="Footnote Text Char"/>
    <w:basedOn w:val="DefaultParagraphFont"/>
    <w:link w:val="FootnoteText"/>
    <w:uiPriority w:val="99"/>
    <w:semiHidden/>
    <w:rsid w:val="00A1444B"/>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A1444B"/>
    <w:rPr>
      <w:vertAlign w:val="superscript"/>
    </w:rPr>
  </w:style>
  <w:style w:type="paragraph" w:customStyle="1" w:styleId="naislab">
    <w:name w:val="naislab"/>
    <w:basedOn w:val="Normal"/>
    <w:rsid w:val="008B5CD3"/>
    <w:pPr>
      <w:spacing w:before="100" w:beforeAutospacing="1" w:after="100" w:afterAutospacing="1"/>
    </w:pPr>
    <w:rPr>
      <w:szCs w:val="24"/>
      <w:lang w:eastAsia="lv-LV"/>
    </w:rPr>
  </w:style>
  <w:style w:type="paragraph" w:customStyle="1" w:styleId="naisnod">
    <w:name w:val="naisnod"/>
    <w:basedOn w:val="Normal"/>
    <w:rsid w:val="008B5CD3"/>
    <w:pPr>
      <w:spacing w:before="100" w:beforeAutospacing="1" w:after="100" w:afterAutospacing="1"/>
    </w:pPr>
    <w:rPr>
      <w:szCs w:val="24"/>
      <w:lang w:eastAsia="lv-LV"/>
    </w:rPr>
  </w:style>
  <w:style w:type="paragraph" w:customStyle="1" w:styleId="naisal">
    <w:name w:val="naisal"/>
    <w:basedOn w:val="Normal"/>
    <w:rsid w:val="008B5CD3"/>
    <w:pPr>
      <w:spacing w:before="100" w:beforeAutospacing="1" w:after="100" w:afterAutospacing="1"/>
    </w:pPr>
    <w:rPr>
      <w:szCs w:val="24"/>
      <w:lang w:eastAsia="lv-LV"/>
    </w:rPr>
  </w:style>
  <w:style w:type="character" w:customStyle="1" w:styleId="apple-converted-space">
    <w:name w:val="apple-converted-space"/>
    <w:basedOn w:val="DefaultParagraphFont"/>
    <w:rsid w:val="008B5CD3"/>
  </w:style>
  <w:style w:type="character" w:customStyle="1" w:styleId="Heading1Char">
    <w:name w:val="Heading 1 Char"/>
    <w:basedOn w:val="DefaultParagraphFont"/>
    <w:link w:val="Heading1"/>
    <w:uiPriority w:val="9"/>
    <w:rsid w:val="00D369EA"/>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2 Char,H&amp;P List Paragraph Char,Saistīto dokumentu saraksts Char,Syle 1 Char,Numurets Char,Normal bullet 2 Char,Bullet list Char"/>
    <w:link w:val="ListParagraph"/>
    <w:uiPriority w:val="34"/>
    <w:locked/>
    <w:rsid w:val="00D369EA"/>
    <w:rPr>
      <w:rFonts w:ascii="Times New Roman" w:eastAsia="Times New Roman" w:hAnsi="Times New Roman" w:cs="Times New Roman"/>
      <w:sz w:val="24"/>
      <w:szCs w:val="20"/>
    </w:rPr>
  </w:style>
  <w:style w:type="table" w:styleId="TableGrid">
    <w:name w:val="Table Grid"/>
    <w:basedOn w:val="TableNormal"/>
    <w:uiPriority w:val="39"/>
    <w:rsid w:val="00937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37A91"/>
    <w:pPr>
      <w:spacing w:line="259" w:lineRule="auto"/>
      <w:outlineLvl w:val="9"/>
    </w:pPr>
    <w:rPr>
      <w:lang w:val="en-US"/>
    </w:rPr>
  </w:style>
  <w:style w:type="character" w:styleId="Hyperlink">
    <w:name w:val="Hyperlink"/>
    <w:basedOn w:val="DefaultParagraphFont"/>
    <w:uiPriority w:val="99"/>
    <w:unhideWhenUsed/>
    <w:rsid w:val="009F731E"/>
    <w:rPr>
      <w:color w:val="0563C1" w:themeColor="hyperlink"/>
      <w:u w:val="single"/>
    </w:rPr>
  </w:style>
  <w:style w:type="character" w:styleId="CommentReference">
    <w:name w:val="annotation reference"/>
    <w:basedOn w:val="DefaultParagraphFont"/>
    <w:unhideWhenUsed/>
    <w:rsid w:val="00C61555"/>
    <w:rPr>
      <w:sz w:val="16"/>
      <w:szCs w:val="16"/>
    </w:rPr>
  </w:style>
  <w:style w:type="paragraph" w:styleId="CommentText">
    <w:name w:val="annotation text"/>
    <w:basedOn w:val="Normal"/>
    <w:link w:val="CommentTextChar"/>
    <w:uiPriority w:val="99"/>
    <w:unhideWhenUsed/>
    <w:rsid w:val="00C61555"/>
    <w:rPr>
      <w:sz w:val="20"/>
    </w:rPr>
  </w:style>
  <w:style w:type="character" w:customStyle="1" w:styleId="CommentTextChar">
    <w:name w:val="Comment Text Char"/>
    <w:basedOn w:val="DefaultParagraphFont"/>
    <w:link w:val="CommentText"/>
    <w:uiPriority w:val="99"/>
    <w:rsid w:val="00C615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1555"/>
    <w:rPr>
      <w:b/>
      <w:bCs/>
    </w:rPr>
  </w:style>
  <w:style w:type="character" w:customStyle="1" w:styleId="CommentSubjectChar">
    <w:name w:val="Comment Subject Char"/>
    <w:basedOn w:val="CommentTextChar"/>
    <w:link w:val="CommentSubject"/>
    <w:uiPriority w:val="99"/>
    <w:semiHidden/>
    <w:rsid w:val="00C61555"/>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63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7D7C"/>
    <w:rPr>
      <w:rFonts w:ascii="Times New Roman" w:eastAsia="Times New Roman" w:hAnsi="Times New Roman" w:cs="Times New Roman"/>
      <w:sz w:val="24"/>
      <w:szCs w:val="20"/>
    </w:rPr>
  </w:style>
  <w:style w:type="paragraph" w:customStyle="1" w:styleId="tv213">
    <w:name w:val="tv213"/>
    <w:basedOn w:val="Normal"/>
    <w:rsid w:val="007E32C2"/>
    <w:pPr>
      <w:spacing w:before="100" w:beforeAutospacing="1" w:after="100" w:afterAutospacing="1"/>
    </w:pPr>
    <w:rPr>
      <w:szCs w:val="24"/>
      <w:lang w:val="en-US"/>
    </w:rPr>
  </w:style>
  <w:style w:type="paragraph" w:customStyle="1" w:styleId="Normal1">
    <w:name w:val="Normal1"/>
    <w:basedOn w:val="Normal"/>
    <w:rsid w:val="00CE1DD5"/>
    <w:pPr>
      <w:spacing w:before="100" w:beforeAutospacing="1" w:after="100" w:afterAutospacing="1"/>
    </w:pPr>
    <w:rPr>
      <w:szCs w:val="24"/>
      <w:lang w:eastAsia="lv-LV"/>
    </w:rPr>
  </w:style>
  <w:style w:type="character" w:customStyle="1" w:styleId="italic">
    <w:name w:val="italic"/>
    <w:basedOn w:val="DefaultParagraphFont"/>
    <w:rsid w:val="00CE1DD5"/>
  </w:style>
  <w:style w:type="character" w:styleId="Strong">
    <w:name w:val="Strong"/>
    <w:basedOn w:val="DefaultParagraphFont"/>
    <w:uiPriority w:val="22"/>
    <w:qFormat/>
    <w:rsid w:val="00CE1DD5"/>
    <w:rPr>
      <w:b/>
      <w:bCs/>
    </w:rPr>
  </w:style>
  <w:style w:type="character" w:customStyle="1" w:styleId="left">
    <w:name w:val="left"/>
    <w:basedOn w:val="DefaultParagraphFont"/>
    <w:rsid w:val="00D0385A"/>
  </w:style>
  <w:style w:type="paragraph" w:styleId="NormalWeb">
    <w:name w:val="Normal (Web)"/>
    <w:basedOn w:val="Normal"/>
    <w:uiPriority w:val="99"/>
    <w:rsid w:val="00845A4F"/>
    <w:pPr>
      <w:spacing w:before="100" w:beforeAutospacing="1" w:after="100" w:afterAutospacing="1"/>
    </w:pPr>
    <w:rPr>
      <w:szCs w:val="24"/>
      <w:lang w:eastAsia="lv-LV"/>
    </w:rPr>
  </w:style>
  <w:style w:type="character" w:customStyle="1" w:styleId="st">
    <w:name w:val="st"/>
    <w:basedOn w:val="DefaultParagraphFont"/>
    <w:rsid w:val="00A6646C"/>
  </w:style>
  <w:style w:type="character" w:styleId="Emphasis">
    <w:name w:val="Emphasis"/>
    <w:basedOn w:val="DefaultParagraphFont"/>
    <w:uiPriority w:val="20"/>
    <w:qFormat/>
    <w:rsid w:val="00A66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490">
      <w:bodyDiv w:val="1"/>
      <w:marLeft w:val="0"/>
      <w:marRight w:val="0"/>
      <w:marTop w:val="0"/>
      <w:marBottom w:val="0"/>
      <w:divBdr>
        <w:top w:val="none" w:sz="0" w:space="0" w:color="auto"/>
        <w:left w:val="none" w:sz="0" w:space="0" w:color="auto"/>
        <w:bottom w:val="none" w:sz="0" w:space="0" w:color="auto"/>
        <w:right w:val="none" w:sz="0" w:space="0" w:color="auto"/>
      </w:divBdr>
    </w:div>
    <w:div w:id="46270469">
      <w:bodyDiv w:val="1"/>
      <w:marLeft w:val="0"/>
      <w:marRight w:val="0"/>
      <w:marTop w:val="0"/>
      <w:marBottom w:val="0"/>
      <w:divBdr>
        <w:top w:val="none" w:sz="0" w:space="0" w:color="auto"/>
        <w:left w:val="none" w:sz="0" w:space="0" w:color="auto"/>
        <w:bottom w:val="none" w:sz="0" w:space="0" w:color="auto"/>
        <w:right w:val="none" w:sz="0" w:space="0" w:color="auto"/>
      </w:divBdr>
    </w:div>
    <w:div w:id="124125851">
      <w:bodyDiv w:val="1"/>
      <w:marLeft w:val="0"/>
      <w:marRight w:val="0"/>
      <w:marTop w:val="0"/>
      <w:marBottom w:val="0"/>
      <w:divBdr>
        <w:top w:val="none" w:sz="0" w:space="0" w:color="auto"/>
        <w:left w:val="none" w:sz="0" w:space="0" w:color="auto"/>
        <w:bottom w:val="none" w:sz="0" w:space="0" w:color="auto"/>
        <w:right w:val="none" w:sz="0" w:space="0" w:color="auto"/>
      </w:divBdr>
    </w:div>
    <w:div w:id="158621496">
      <w:bodyDiv w:val="1"/>
      <w:marLeft w:val="0"/>
      <w:marRight w:val="0"/>
      <w:marTop w:val="0"/>
      <w:marBottom w:val="0"/>
      <w:divBdr>
        <w:top w:val="none" w:sz="0" w:space="0" w:color="auto"/>
        <w:left w:val="none" w:sz="0" w:space="0" w:color="auto"/>
        <w:bottom w:val="none" w:sz="0" w:space="0" w:color="auto"/>
        <w:right w:val="none" w:sz="0" w:space="0" w:color="auto"/>
      </w:divBdr>
      <w:divsChild>
        <w:div w:id="357003315">
          <w:marLeft w:val="0"/>
          <w:marRight w:val="0"/>
          <w:marTop w:val="240"/>
          <w:marBottom w:val="0"/>
          <w:divBdr>
            <w:top w:val="none" w:sz="0" w:space="0" w:color="auto"/>
            <w:left w:val="none" w:sz="0" w:space="0" w:color="auto"/>
            <w:bottom w:val="none" w:sz="0" w:space="0" w:color="auto"/>
            <w:right w:val="none" w:sz="0" w:space="0" w:color="auto"/>
          </w:divBdr>
        </w:div>
        <w:div w:id="1045175680">
          <w:marLeft w:val="150"/>
          <w:marRight w:val="150"/>
          <w:marTop w:val="480"/>
          <w:marBottom w:val="0"/>
          <w:divBdr>
            <w:top w:val="single" w:sz="6" w:space="28" w:color="D4D4D4"/>
            <w:left w:val="none" w:sz="0" w:space="0" w:color="auto"/>
            <w:bottom w:val="none" w:sz="0" w:space="0" w:color="auto"/>
            <w:right w:val="none" w:sz="0" w:space="0" w:color="auto"/>
          </w:divBdr>
        </w:div>
      </w:divsChild>
    </w:div>
    <w:div w:id="412170249">
      <w:bodyDiv w:val="1"/>
      <w:marLeft w:val="0"/>
      <w:marRight w:val="0"/>
      <w:marTop w:val="0"/>
      <w:marBottom w:val="0"/>
      <w:divBdr>
        <w:top w:val="none" w:sz="0" w:space="0" w:color="auto"/>
        <w:left w:val="none" w:sz="0" w:space="0" w:color="auto"/>
        <w:bottom w:val="none" w:sz="0" w:space="0" w:color="auto"/>
        <w:right w:val="none" w:sz="0" w:space="0" w:color="auto"/>
      </w:divBdr>
    </w:div>
    <w:div w:id="418211858">
      <w:bodyDiv w:val="1"/>
      <w:marLeft w:val="0"/>
      <w:marRight w:val="0"/>
      <w:marTop w:val="0"/>
      <w:marBottom w:val="0"/>
      <w:divBdr>
        <w:top w:val="none" w:sz="0" w:space="0" w:color="auto"/>
        <w:left w:val="none" w:sz="0" w:space="0" w:color="auto"/>
        <w:bottom w:val="none" w:sz="0" w:space="0" w:color="auto"/>
        <w:right w:val="none" w:sz="0" w:space="0" w:color="auto"/>
      </w:divBdr>
    </w:div>
    <w:div w:id="425461716">
      <w:bodyDiv w:val="1"/>
      <w:marLeft w:val="0"/>
      <w:marRight w:val="0"/>
      <w:marTop w:val="0"/>
      <w:marBottom w:val="0"/>
      <w:divBdr>
        <w:top w:val="none" w:sz="0" w:space="0" w:color="auto"/>
        <w:left w:val="none" w:sz="0" w:space="0" w:color="auto"/>
        <w:bottom w:val="none" w:sz="0" w:space="0" w:color="auto"/>
        <w:right w:val="none" w:sz="0" w:space="0" w:color="auto"/>
      </w:divBdr>
      <w:divsChild>
        <w:div w:id="473529794">
          <w:marLeft w:val="0"/>
          <w:marRight w:val="0"/>
          <w:marTop w:val="240"/>
          <w:marBottom w:val="0"/>
          <w:divBdr>
            <w:top w:val="none" w:sz="0" w:space="0" w:color="auto"/>
            <w:left w:val="none" w:sz="0" w:space="0" w:color="auto"/>
            <w:bottom w:val="none" w:sz="0" w:space="0" w:color="auto"/>
            <w:right w:val="none" w:sz="0" w:space="0" w:color="auto"/>
          </w:divBdr>
        </w:div>
        <w:div w:id="1312562234">
          <w:marLeft w:val="150"/>
          <w:marRight w:val="150"/>
          <w:marTop w:val="480"/>
          <w:marBottom w:val="0"/>
          <w:divBdr>
            <w:top w:val="single" w:sz="6" w:space="28" w:color="D4D4D4"/>
            <w:left w:val="none" w:sz="0" w:space="0" w:color="auto"/>
            <w:bottom w:val="none" w:sz="0" w:space="0" w:color="auto"/>
            <w:right w:val="none" w:sz="0" w:space="0" w:color="auto"/>
          </w:divBdr>
        </w:div>
        <w:div w:id="1862352888">
          <w:marLeft w:val="0"/>
          <w:marRight w:val="0"/>
          <w:marTop w:val="400"/>
          <w:marBottom w:val="0"/>
          <w:divBdr>
            <w:top w:val="none" w:sz="0" w:space="0" w:color="auto"/>
            <w:left w:val="none" w:sz="0" w:space="0" w:color="auto"/>
            <w:bottom w:val="none" w:sz="0" w:space="0" w:color="auto"/>
            <w:right w:val="none" w:sz="0" w:space="0" w:color="auto"/>
          </w:divBdr>
        </w:div>
      </w:divsChild>
    </w:div>
    <w:div w:id="481046365">
      <w:bodyDiv w:val="1"/>
      <w:marLeft w:val="0"/>
      <w:marRight w:val="0"/>
      <w:marTop w:val="0"/>
      <w:marBottom w:val="0"/>
      <w:divBdr>
        <w:top w:val="none" w:sz="0" w:space="0" w:color="auto"/>
        <w:left w:val="none" w:sz="0" w:space="0" w:color="auto"/>
        <w:bottom w:val="none" w:sz="0" w:space="0" w:color="auto"/>
        <w:right w:val="none" w:sz="0" w:space="0" w:color="auto"/>
      </w:divBdr>
      <w:divsChild>
        <w:div w:id="812910757">
          <w:marLeft w:val="0"/>
          <w:marRight w:val="0"/>
          <w:marTop w:val="240"/>
          <w:marBottom w:val="0"/>
          <w:divBdr>
            <w:top w:val="none" w:sz="0" w:space="0" w:color="auto"/>
            <w:left w:val="none" w:sz="0" w:space="0" w:color="auto"/>
            <w:bottom w:val="none" w:sz="0" w:space="0" w:color="auto"/>
            <w:right w:val="none" w:sz="0" w:space="0" w:color="auto"/>
          </w:divBdr>
        </w:div>
        <w:div w:id="2035693100">
          <w:marLeft w:val="0"/>
          <w:marRight w:val="0"/>
          <w:marTop w:val="400"/>
          <w:marBottom w:val="0"/>
          <w:divBdr>
            <w:top w:val="none" w:sz="0" w:space="0" w:color="auto"/>
            <w:left w:val="none" w:sz="0" w:space="0" w:color="auto"/>
            <w:bottom w:val="none" w:sz="0" w:space="0" w:color="auto"/>
            <w:right w:val="none" w:sz="0" w:space="0" w:color="auto"/>
          </w:divBdr>
        </w:div>
        <w:div w:id="2143452629">
          <w:marLeft w:val="150"/>
          <w:marRight w:val="150"/>
          <w:marTop w:val="480"/>
          <w:marBottom w:val="0"/>
          <w:divBdr>
            <w:top w:val="single" w:sz="6" w:space="28" w:color="D4D4D4"/>
            <w:left w:val="none" w:sz="0" w:space="0" w:color="auto"/>
            <w:bottom w:val="none" w:sz="0" w:space="0" w:color="auto"/>
            <w:right w:val="none" w:sz="0" w:space="0" w:color="auto"/>
          </w:divBdr>
        </w:div>
      </w:divsChild>
    </w:div>
    <w:div w:id="654458236">
      <w:bodyDiv w:val="1"/>
      <w:marLeft w:val="0"/>
      <w:marRight w:val="0"/>
      <w:marTop w:val="0"/>
      <w:marBottom w:val="0"/>
      <w:divBdr>
        <w:top w:val="none" w:sz="0" w:space="0" w:color="auto"/>
        <w:left w:val="none" w:sz="0" w:space="0" w:color="auto"/>
        <w:bottom w:val="none" w:sz="0" w:space="0" w:color="auto"/>
        <w:right w:val="none" w:sz="0" w:space="0" w:color="auto"/>
      </w:divBdr>
    </w:div>
    <w:div w:id="742797068">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1026952451">
      <w:bodyDiv w:val="1"/>
      <w:marLeft w:val="0"/>
      <w:marRight w:val="0"/>
      <w:marTop w:val="0"/>
      <w:marBottom w:val="0"/>
      <w:divBdr>
        <w:top w:val="none" w:sz="0" w:space="0" w:color="auto"/>
        <w:left w:val="none" w:sz="0" w:space="0" w:color="auto"/>
        <w:bottom w:val="none" w:sz="0" w:space="0" w:color="auto"/>
        <w:right w:val="none" w:sz="0" w:space="0" w:color="auto"/>
      </w:divBdr>
      <w:divsChild>
        <w:div w:id="169375415">
          <w:marLeft w:val="0"/>
          <w:marRight w:val="0"/>
          <w:marTop w:val="400"/>
          <w:marBottom w:val="0"/>
          <w:divBdr>
            <w:top w:val="none" w:sz="0" w:space="0" w:color="auto"/>
            <w:left w:val="none" w:sz="0" w:space="0" w:color="auto"/>
            <w:bottom w:val="none" w:sz="0" w:space="0" w:color="auto"/>
            <w:right w:val="none" w:sz="0" w:space="0" w:color="auto"/>
          </w:divBdr>
        </w:div>
        <w:div w:id="845442413">
          <w:marLeft w:val="0"/>
          <w:marRight w:val="0"/>
          <w:marTop w:val="240"/>
          <w:marBottom w:val="0"/>
          <w:divBdr>
            <w:top w:val="none" w:sz="0" w:space="0" w:color="auto"/>
            <w:left w:val="none" w:sz="0" w:space="0" w:color="auto"/>
            <w:bottom w:val="none" w:sz="0" w:space="0" w:color="auto"/>
            <w:right w:val="none" w:sz="0" w:space="0" w:color="auto"/>
          </w:divBdr>
        </w:div>
        <w:div w:id="1909266270">
          <w:marLeft w:val="150"/>
          <w:marRight w:val="150"/>
          <w:marTop w:val="480"/>
          <w:marBottom w:val="0"/>
          <w:divBdr>
            <w:top w:val="single" w:sz="6" w:space="28" w:color="D4D4D4"/>
            <w:left w:val="none" w:sz="0" w:space="0" w:color="auto"/>
            <w:bottom w:val="none" w:sz="0" w:space="0" w:color="auto"/>
            <w:right w:val="none" w:sz="0" w:space="0" w:color="auto"/>
          </w:divBdr>
        </w:div>
      </w:divsChild>
    </w:div>
    <w:div w:id="1121612378">
      <w:bodyDiv w:val="1"/>
      <w:marLeft w:val="0"/>
      <w:marRight w:val="0"/>
      <w:marTop w:val="0"/>
      <w:marBottom w:val="0"/>
      <w:divBdr>
        <w:top w:val="none" w:sz="0" w:space="0" w:color="auto"/>
        <w:left w:val="none" w:sz="0" w:space="0" w:color="auto"/>
        <w:bottom w:val="none" w:sz="0" w:space="0" w:color="auto"/>
        <w:right w:val="none" w:sz="0" w:space="0" w:color="auto"/>
      </w:divBdr>
      <w:divsChild>
        <w:div w:id="540871969">
          <w:marLeft w:val="0"/>
          <w:marRight w:val="0"/>
          <w:marTop w:val="0"/>
          <w:marBottom w:val="0"/>
          <w:divBdr>
            <w:top w:val="none" w:sz="0" w:space="0" w:color="auto"/>
            <w:left w:val="none" w:sz="0" w:space="0" w:color="auto"/>
            <w:bottom w:val="none" w:sz="0" w:space="0" w:color="auto"/>
            <w:right w:val="none" w:sz="0" w:space="0" w:color="auto"/>
          </w:divBdr>
        </w:div>
        <w:div w:id="1018891088">
          <w:marLeft w:val="0"/>
          <w:marRight w:val="0"/>
          <w:marTop w:val="0"/>
          <w:marBottom w:val="0"/>
          <w:divBdr>
            <w:top w:val="none" w:sz="0" w:space="0" w:color="auto"/>
            <w:left w:val="none" w:sz="0" w:space="0" w:color="auto"/>
            <w:bottom w:val="none" w:sz="0" w:space="0" w:color="auto"/>
            <w:right w:val="none" w:sz="0" w:space="0" w:color="auto"/>
          </w:divBdr>
        </w:div>
        <w:div w:id="1495759892">
          <w:marLeft w:val="0"/>
          <w:marRight w:val="0"/>
          <w:marTop w:val="0"/>
          <w:marBottom w:val="0"/>
          <w:divBdr>
            <w:top w:val="none" w:sz="0" w:space="0" w:color="auto"/>
            <w:left w:val="none" w:sz="0" w:space="0" w:color="auto"/>
            <w:bottom w:val="none" w:sz="0" w:space="0" w:color="auto"/>
            <w:right w:val="none" w:sz="0" w:space="0" w:color="auto"/>
          </w:divBdr>
        </w:div>
      </w:divsChild>
    </w:div>
    <w:div w:id="1331251251">
      <w:bodyDiv w:val="1"/>
      <w:marLeft w:val="0"/>
      <w:marRight w:val="0"/>
      <w:marTop w:val="0"/>
      <w:marBottom w:val="0"/>
      <w:divBdr>
        <w:top w:val="none" w:sz="0" w:space="0" w:color="auto"/>
        <w:left w:val="none" w:sz="0" w:space="0" w:color="auto"/>
        <w:bottom w:val="none" w:sz="0" w:space="0" w:color="auto"/>
        <w:right w:val="none" w:sz="0" w:space="0" w:color="auto"/>
      </w:divBdr>
    </w:div>
    <w:div w:id="1347366438">
      <w:bodyDiv w:val="1"/>
      <w:marLeft w:val="0"/>
      <w:marRight w:val="0"/>
      <w:marTop w:val="0"/>
      <w:marBottom w:val="0"/>
      <w:divBdr>
        <w:top w:val="none" w:sz="0" w:space="0" w:color="auto"/>
        <w:left w:val="none" w:sz="0" w:space="0" w:color="auto"/>
        <w:bottom w:val="none" w:sz="0" w:space="0" w:color="auto"/>
        <w:right w:val="none" w:sz="0" w:space="0" w:color="auto"/>
      </w:divBdr>
    </w:div>
    <w:div w:id="1414400661">
      <w:bodyDiv w:val="1"/>
      <w:marLeft w:val="0"/>
      <w:marRight w:val="0"/>
      <w:marTop w:val="0"/>
      <w:marBottom w:val="0"/>
      <w:divBdr>
        <w:top w:val="none" w:sz="0" w:space="0" w:color="auto"/>
        <w:left w:val="none" w:sz="0" w:space="0" w:color="auto"/>
        <w:bottom w:val="none" w:sz="0" w:space="0" w:color="auto"/>
        <w:right w:val="none" w:sz="0" w:space="0" w:color="auto"/>
      </w:divBdr>
      <w:divsChild>
        <w:div w:id="489252039">
          <w:marLeft w:val="0"/>
          <w:marRight w:val="0"/>
          <w:marTop w:val="0"/>
          <w:marBottom w:val="0"/>
          <w:divBdr>
            <w:top w:val="none" w:sz="0" w:space="0" w:color="auto"/>
            <w:left w:val="none" w:sz="0" w:space="0" w:color="auto"/>
            <w:bottom w:val="none" w:sz="0" w:space="0" w:color="auto"/>
            <w:right w:val="none" w:sz="0" w:space="0" w:color="auto"/>
          </w:divBdr>
        </w:div>
        <w:div w:id="574168098">
          <w:marLeft w:val="0"/>
          <w:marRight w:val="0"/>
          <w:marTop w:val="0"/>
          <w:marBottom w:val="0"/>
          <w:divBdr>
            <w:top w:val="none" w:sz="0" w:space="0" w:color="auto"/>
            <w:left w:val="none" w:sz="0" w:space="0" w:color="auto"/>
            <w:bottom w:val="none" w:sz="0" w:space="0" w:color="auto"/>
            <w:right w:val="none" w:sz="0" w:space="0" w:color="auto"/>
          </w:divBdr>
        </w:div>
        <w:div w:id="1253245936">
          <w:marLeft w:val="0"/>
          <w:marRight w:val="0"/>
          <w:marTop w:val="0"/>
          <w:marBottom w:val="0"/>
          <w:divBdr>
            <w:top w:val="none" w:sz="0" w:space="0" w:color="auto"/>
            <w:left w:val="none" w:sz="0" w:space="0" w:color="auto"/>
            <w:bottom w:val="none" w:sz="0" w:space="0" w:color="auto"/>
            <w:right w:val="none" w:sz="0" w:space="0" w:color="auto"/>
          </w:divBdr>
        </w:div>
      </w:divsChild>
    </w:div>
    <w:div w:id="1779525797">
      <w:bodyDiv w:val="1"/>
      <w:marLeft w:val="0"/>
      <w:marRight w:val="0"/>
      <w:marTop w:val="0"/>
      <w:marBottom w:val="0"/>
      <w:divBdr>
        <w:top w:val="none" w:sz="0" w:space="0" w:color="auto"/>
        <w:left w:val="none" w:sz="0" w:space="0" w:color="auto"/>
        <w:bottom w:val="none" w:sz="0" w:space="0" w:color="auto"/>
        <w:right w:val="none" w:sz="0" w:space="0" w:color="auto"/>
      </w:divBdr>
    </w:div>
    <w:div w:id="20529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809E4-9D91-4B30-A1EE-4CCC62A9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5713</Words>
  <Characters>3257</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Vilks</dc:creator>
  <cp:keywords/>
  <dc:description/>
  <cp:lastModifiedBy>Anete Alksne</cp:lastModifiedBy>
  <cp:revision>22</cp:revision>
  <cp:lastPrinted>2017-10-23T13:37:00Z</cp:lastPrinted>
  <dcterms:created xsi:type="dcterms:W3CDTF">2017-10-23T11:28:00Z</dcterms:created>
  <dcterms:modified xsi:type="dcterms:W3CDTF">2017-10-31T12:06:00Z</dcterms:modified>
</cp:coreProperties>
</file>